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A35" w:rsidRPr="00BC4962" w:rsidRDefault="00517A35" w:rsidP="00517A35">
      <w:pPr>
        <w:pStyle w:val="En-tte"/>
        <w:jc w:val="cente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17A35" w:rsidTr="00517A35">
        <w:tc>
          <w:tcPr>
            <w:tcW w:w="3020" w:type="dxa"/>
          </w:tcPr>
          <w:p w:rsidR="00517A35" w:rsidRDefault="00517A35" w:rsidP="00A979BD">
            <w:pPr>
              <w:pStyle w:val="Titre"/>
              <w:jc w:val="center"/>
              <w:rPr>
                <w:lang w:val="fr-FR"/>
              </w:rPr>
            </w:pPr>
            <w:r>
              <w:rPr>
                <w:noProof/>
                <w:color w:val="0000FF"/>
                <w:sz w:val="21"/>
                <w:szCs w:val="21"/>
                <w:lang w:val="fr-FR"/>
              </w:rPr>
              <w:drawing>
                <wp:inline distT="0" distB="0" distL="0" distR="0" wp14:anchorId="7CB415D3" wp14:editId="23B648B3">
                  <wp:extent cx="1752600" cy="946150"/>
                  <wp:effectExtent l="0" t="0" r="0" b="6350"/>
                  <wp:docPr id="1" name="Image 1" descr="Le logo U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logo UR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946150"/>
                          </a:xfrm>
                          <a:prstGeom prst="rect">
                            <a:avLst/>
                          </a:prstGeom>
                          <a:noFill/>
                          <a:ln>
                            <a:noFill/>
                          </a:ln>
                        </pic:spPr>
                      </pic:pic>
                    </a:graphicData>
                  </a:graphic>
                </wp:inline>
              </w:drawing>
            </w:r>
          </w:p>
        </w:tc>
        <w:tc>
          <w:tcPr>
            <w:tcW w:w="3021" w:type="dxa"/>
          </w:tcPr>
          <w:p w:rsidR="00517A35" w:rsidRDefault="00517A35" w:rsidP="00A979BD">
            <w:pPr>
              <w:pStyle w:val="Titre"/>
              <w:jc w:val="center"/>
              <w:rPr>
                <w:caps/>
                <w:sz w:val="22"/>
                <w:szCs w:val="22"/>
              </w:rPr>
            </w:pPr>
          </w:p>
          <w:p w:rsidR="00517A35" w:rsidRDefault="00517A35" w:rsidP="00A979BD">
            <w:pPr>
              <w:pStyle w:val="Titre"/>
              <w:jc w:val="center"/>
              <w:rPr>
                <w:caps/>
                <w:sz w:val="22"/>
                <w:szCs w:val="22"/>
              </w:rPr>
            </w:pPr>
            <w:r w:rsidRPr="00BC4962">
              <w:rPr>
                <w:noProof/>
                <w:lang w:val="fr-FR"/>
              </w:rPr>
              <w:drawing>
                <wp:inline distT="0" distB="0" distL="0" distR="0">
                  <wp:extent cx="1073150" cy="6223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150" cy="622300"/>
                          </a:xfrm>
                          <a:prstGeom prst="rect">
                            <a:avLst/>
                          </a:prstGeom>
                          <a:solidFill>
                            <a:srgbClr val="FFFFFF">
                              <a:alpha val="0"/>
                            </a:srgbClr>
                          </a:solidFill>
                          <a:ln>
                            <a:noFill/>
                          </a:ln>
                        </pic:spPr>
                      </pic:pic>
                    </a:graphicData>
                  </a:graphic>
                </wp:inline>
              </w:drawing>
            </w:r>
          </w:p>
          <w:p w:rsidR="00517A35" w:rsidRDefault="00517A35" w:rsidP="00A979BD">
            <w:pPr>
              <w:pStyle w:val="Titre"/>
              <w:jc w:val="center"/>
              <w:rPr>
                <w:caps/>
                <w:sz w:val="22"/>
                <w:szCs w:val="22"/>
              </w:rPr>
            </w:pPr>
          </w:p>
          <w:p w:rsidR="00517A35" w:rsidRDefault="00517A35" w:rsidP="00A979BD">
            <w:pPr>
              <w:pStyle w:val="Titre"/>
              <w:jc w:val="center"/>
              <w:rPr>
                <w:lang w:val="fr-FR"/>
              </w:rPr>
            </w:pPr>
            <w:r w:rsidRPr="00D51E2A">
              <w:rPr>
                <w:caps/>
                <w:sz w:val="22"/>
                <w:szCs w:val="22"/>
              </w:rPr>
              <w:t>Préfet du Finistère</w:t>
            </w:r>
          </w:p>
        </w:tc>
        <w:tc>
          <w:tcPr>
            <w:tcW w:w="3021" w:type="dxa"/>
          </w:tcPr>
          <w:p w:rsidR="00517A35" w:rsidRDefault="00517A35" w:rsidP="00A979BD">
            <w:pPr>
              <w:pStyle w:val="Titre"/>
              <w:jc w:val="center"/>
              <w:rPr>
                <w:lang w:val="fr-FR"/>
              </w:rPr>
            </w:pPr>
            <w:r w:rsidRPr="00D43A5E">
              <w:rPr>
                <w:noProof/>
                <w:lang w:val="fr-FR"/>
              </w:rPr>
              <w:drawing>
                <wp:inline distT="0" distB="0" distL="0" distR="0" wp14:anchorId="348F8209" wp14:editId="007C6133">
                  <wp:extent cx="1454150" cy="1028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0" cy="1028700"/>
                          </a:xfrm>
                          <a:prstGeom prst="rect">
                            <a:avLst/>
                          </a:prstGeom>
                          <a:noFill/>
                          <a:ln>
                            <a:noFill/>
                          </a:ln>
                        </pic:spPr>
                      </pic:pic>
                    </a:graphicData>
                  </a:graphic>
                </wp:inline>
              </w:drawing>
            </w:r>
          </w:p>
        </w:tc>
      </w:tr>
    </w:tbl>
    <w:p w:rsidR="00517A35" w:rsidRDefault="00517A35" w:rsidP="00A979BD">
      <w:pPr>
        <w:pStyle w:val="Titre"/>
        <w:jc w:val="center"/>
        <w:rPr>
          <w:lang w:val="fr-FR"/>
        </w:rPr>
      </w:pPr>
    </w:p>
    <w:p w:rsidR="00B05392" w:rsidRDefault="006D1B65" w:rsidP="00A979BD">
      <w:pPr>
        <w:pStyle w:val="Titre"/>
        <w:jc w:val="center"/>
        <w:rPr>
          <w:lang w:val="fr-FR"/>
        </w:rPr>
      </w:pPr>
      <w:r>
        <w:rPr>
          <w:lang w:val="fr-FR"/>
        </w:rPr>
        <w:t>Cahier des charges</w:t>
      </w:r>
    </w:p>
    <w:p w:rsidR="006D1B65" w:rsidRDefault="006D1B65" w:rsidP="00A979BD">
      <w:pPr>
        <w:pStyle w:val="Titre"/>
        <w:jc w:val="center"/>
        <w:rPr>
          <w:lang w:val="fr-FR"/>
        </w:rPr>
      </w:pPr>
      <w:r>
        <w:rPr>
          <w:lang w:val="fr-FR"/>
        </w:rPr>
        <w:t>Centre</w:t>
      </w:r>
      <w:r w:rsidR="002D60A1">
        <w:rPr>
          <w:lang w:val="fr-FR"/>
        </w:rPr>
        <w:t xml:space="preserve"> Ambulatoire D</w:t>
      </w:r>
      <w:r>
        <w:rPr>
          <w:lang w:val="fr-FR"/>
        </w:rPr>
        <w:t>édié Covid-19</w:t>
      </w:r>
    </w:p>
    <w:p w:rsidR="00A979BD" w:rsidRDefault="00A979BD">
      <w:pPr>
        <w:rPr>
          <w:lang w:val="fr-FR"/>
        </w:rPr>
      </w:pPr>
    </w:p>
    <w:p w:rsidR="006D1B65" w:rsidRDefault="006D1B65" w:rsidP="00A979BD">
      <w:pPr>
        <w:pStyle w:val="Titre1"/>
        <w:rPr>
          <w:lang w:val="fr-FR"/>
        </w:rPr>
      </w:pPr>
      <w:r>
        <w:rPr>
          <w:lang w:val="fr-FR"/>
        </w:rPr>
        <w:t>Préambule</w:t>
      </w:r>
    </w:p>
    <w:p w:rsidR="006D1B65" w:rsidRDefault="006D1B65">
      <w:pPr>
        <w:rPr>
          <w:lang w:val="fr-FR"/>
        </w:rPr>
      </w:pPr>
      <w:r>
        <w:rPr>
          <w:lang w:val="fr-FR"/>
        </w:rPr>
        <w:t xml:space="preserve">Le passage en phase 3 annoncé par le Président de la République, et les mesures de distanciations </w:t>
      </w:r>
      <w:r w:rsidR="00A979BD">
        <w:rPr>
          <w:lang w:val="fr-FR"/>
        </w:rPr>
        <w:t>sociales promulguées</w:t>
      </w:r>
      <w:r>
        <w:rPr>
          <w:lang w:val="fr-FR"/>
        </w:rPr>
        <w:t xml:space="preserve"> par le Premier ministre, implique </w:t>
      </w:r>
      <w:r w:rsidR="006C6520">
        <w:rPr>
          <w:lang w:val="fr-FR"/>
        </w:rPr>
        <w:t xml:space="preserve">que </w:t>
      </w:r>
      <w:r>
        <w:rPr>
          <w:lang w:val="fr-FR"/>
        </w:rPr>
        <w:t>la médecine</w:t>
      </w:r>
      <w:r w:rsidR="006C6520">
        <w:rPr>
          <w:lang w:val="fr-FR"/>
        </w:rPr>
        <w:t xml:space="preserve"> de ville vient en première ligne</w:t>
      </w:r>
      <w:r>
        <w:rPr>
          <w:lang w:val="fr-FR"/>
        </w:rPr>
        <w:t xml:space="preserve"> compléter les dispositifs déjà en place pour la prise en charge des patients suspects Covid19. Des directives ont été données par le Ministère de la Santé en ce sens. Or l’évolution </w:t>
      </w:r>
      <w:r w:rsidR="0073549F">
        <w:rPr>
          <w:lang w:val="fr-FR"/>
        </w:rPr>
        <w:t xml:space="preserve">rapide </w:t>
      </w:r>
      <w:r>
        <w:rPr>
          <w:lang w:val="fr-FR"/>
        </w:rPr>
        <w:t>de l’épidémie, le manque de moyens de protections</w:t>
      </w:r>
      <w:r w:rsidR="0073549F">
        <w:rPr>
          <w:lang w:val="fr-FR"/>
        </w:rPr>
        <w:t xml:space="preserve"> efficaces, la désorganisation potentielle de la médecine de ville, en particulier pour les autres patients, nous oblige à propos</w:t>
      </w:r>
      <w:r w:rsidR="006C6520">
        <w:rPr>
          <w:lang w:val="fr-FR"/>
        </w:rPr>
        <w:t>er une autre stratégie de prise</w:t>
      </w:r>
      <w:r w:rsidR="0073549F">
        <w:rPr>
          <w:lang w:val="fr-FR"/>
        </w:rPr>
        <w:t xml:space="preserve"> en charges des patients.</w:t>
      </w:r>
    </w:p>
    <w:p w:rsidR="0073549F" w:rsidRDefault="0073549F">
      <w:pPr>
        <w:rPr>
          <w:lang w:val="fr-FR"/>
        </w:rPr>
      </w:pPr>
      <w:r>
        <w:rPr>
          <w:lang w:val="fr-FR"/>
        </w:rPr>
        <w:t>L’objectif de ce type de « centre ambulatoire dédié Covid-19 » (CAD-</w:t>
      </w:r>
      <w:proofErr w:type="spellStart"/>
      <w:r>
        <w:rPr>
          <w:lang w:val="fr-FR"/>
        </w:rPr>
        <w:t>Covid</w:t>
      </w:r>
      <w:proofErr w:type="spellEnd"/>
      <w:r>
        <w:rPr>
          <w:lang w:val="fr-FR"/>
        </w:rPr>
        <w:t>) est donc de :</w:t>
      </w:r>
    </w:p>
    <w:p w:rsidR="0073549F" w:rsidRDefault="0073549F" w:rsidP="0073549F">
      <w:pPr>
        <w:pStyle w:val="Paragraphedeliste"/>
        <w:numPr>
          <w:ilvl w:val="0"/>
          <w:numId w:val="1"/>
        </w:numPr>
        <w:rPr>
          <w:lang w:val="fr-FR"/>
        </w:rPr>
      </w:pPr>
      <w:r>
        <w:rPr>
          <w:lang w:val="fr-FR"/>
        </w:rPr>
        <w:t>Optimiser la prise en charge des patients suspects dans un cadre sécurisé</w:t>
      </w:r>
    </w:p>
    <w:p w:rsidR="0073549F" w:rsidRDefault="0073549F" w:rsidP="0073549F">
      <w:pPr>
        <w:pStyle w:val="Paragraphedeliste"/>
        <w:numPr>
          <w:ilvl w:val="0"/>
          <w:numId w:val="1"/>
        </w:numPr>
        <w:rPr>
          <w:lang w:val="fr-FR"/>
        </w:rPr>
      </w:pPr>
      <w:r>
        <w:rPr>
          <w:lang w:val="fr-FR"/>
        </w:rPr>
        <w:t>Éviter la propagation du virus dans nos structures de soins habituel</w:t>
      </w:r>
      <w:r w:rsidR="006C6520">
        <w:rPr>
          <w:lang w:val="fr-FR"/>
        </w:rPr>
        <w:t>le</w:t>
      </w:r>
      <w:r>
        <w:rPr>
          <w:lang w:val="fr-FR"/>
        </w:rPr>
        <w:t>s, permettant ainsi la prise en charge des autres patients</w:t>
      </w:r>
    </w:p>
    <w:p w:rsidR="0073549F" w:rsidRDefault="0073549F" w:rsidP="0073549F">
      <w:pPr>
        <w:pStyle w:val="Paragraphedeliste"/>
        <w:numPr>
          <w:ilvl w:val="0"/>
          <w:numId w:val="1"/>
        </w:numPr>
        <w:rPr>
          <w:lang w:val="fr-FR"/>
        </w:rPr>
      </w:pPr>
      <w:r>
        <w:rPr>
          <w:lang w:val="fr-FR"/>
        </w:rPr>
        <w:t>P</w:t>
      </w:r>
      <w:r w:rsidR="006C6520">
        <w:rPr>
          <w:lang w:val="fr-FR"/>
        </w:rPr>
        <w:t>roté</w:t>
      </w:r>
      <w:r>
        <w:rPr>
          <w:lang w:val="fr-FR"/>
        </w:rPr>
        <w:t>ger les acteurs de soins ambulatoire</w:t>
      </w:r>
      <w:r w:rsidR="006C6520">
        <w:rPr>
          <w:lang w:val="fr-FR"/>
        </w:rPr>
        <w:t>s</w:t>
      </w:r>
      <w:r>
        <w:rPr>
          <w:lang w:val="fr-FR"/>
        </w:rPr>
        <w:t xml:space="preserve"> en optimisant l’équipement de celles et ceux qui travailleront dans ces centres</w:t>
      </w:r>
    </w:p>
    <w:p w:rsidR="0073549F" w:rsidRDefault="0073549F" w:rsidP="0073549F">
      <w:pPr>
        <w:pStyle w:val="Paragraphedeliste"/>
        <w:numPr>
          <w:ilvl w:val="0"/>
          <w:numId w:val="1"/>
        </w:numPr>
        <w:rPr>
          <w:lang w:val="fr-FR"/>
        </w:rPr>
      </w:pPr>
      <w:r>
        <w:rPr>
          <w:lang w:val="fr-FR"/>
        </w:rPr>
        <w:t>Avoir une gestion et une organisation le</w:t>
      </w:r>
      <w:r w:rsidR="00DA70DF">
        <w:rPr>
          <w:lang w:val="fr-FR"/>
        </w:rPr>
        <w:t>s</w:t>
      </w:r>
      <w:r>
        <w:rPr>
          <w:lang w:val="fr-FR"/>
        </w:rPr>
        <w:t xml:space="preserve"> plus proche</w:t>
      </w:r>
      <w:r w:rsidR="00DA70DF">
        <w:rPr>
          <w:lang w:val="fr-FR"/>
        </w:rPr>
        <w:t>s</w:t>
      </w:r>
      <w:r>
        <w:rPr>
          <w:lang w:val="fr-FR"/>
        </w:rPr>
        <w:t xml:space="preserve"> du territoire, de ses besoins et de l’offre existante</w:t>
      </w:r>
    </w:p>
    <w:p w:rsidR="0073549F" w:rsidRDefault="00DA70DF" w:rsidP="0073549F">
      <w:pPr>
        <w:pStyle w:val="Paragraphedeliste"/>
        <w:numPr>
          <w:ilvl w:val="0"/>
          <w:numId w:val="1"/>
        </w:numPr>
        <w:rPr>
          <w:lang w:val="fr-FR"/>
        </w:rPr>
      </w:pPr>
      <w:r>
        <w:rPr>
          <w:lang w:val="fr-FR"/>
        </w:rPr>
        <w:t>Et ce en lien avec une interconnexion forte Centre 15 et</w:t>
      </w:r>
      <w:r w:rsidR="0073549F">
        <w:rPr>
          <w:lang w:val="fr-FR"/>
        </w:rPr>
        <w:t xml:space="preserve"> services d’accueil des urgences du CHIC</w:t>
      </w:r>
      <w:r>
        <w:rPr>
          <w:lang w:val="fr-FR"/>
        </w:rPr>
        <w:t>,</w:t>
      </w:r>
      <w:r w:rsidR="0073549F">
        <w:rPr>
          <w:lang w:val="fr-FR"/>
        </w:rPr>
        <w:t xml:space="preserve"> afin d’</w:t>
      </w:r>
      <w:r>
        <w:rPr>
          <w:lang w:val="fr-FR"/>
        </w:rPr>
        <w:t>avoir une régulation efficace</w:t>
      </w:r>
      <w:r w:rsidR="0073549F">
        <w:rPr>
          <w:lang w:val="fr-FR"/>
        </w:rPr>
        <w:t xml:space="preserve"> des flux de patients et des demandes de soins.</w:t>
      </w:r>
    </w:p>
    <w:p w:rsidR="0073549F" w:rsidRDefault="0073549F" w:rsidP="0073549F">
      <w:pPr>
        <w:rPr>
          <w:lang w:val="fr-FR"/>
        </w:rPr>
      </w:pPr>
      <w:r>
        <w:rPr>
          <w:lang w:val="fr-FR"/>
        </w:rPr>
        <w:t>Il existe toutefois des freins à ce type de centre :</w:t>
      </w:r>
    </w:p>
    <w:p w:rsidR="0073549F" w:rsidRDefault="0073549F" w:rsidP="0073549F">
      <w:pPr>
        <w:pStyle w:val="Paragraphedeliste"/>
        <w:numPr>
          <w:ilvl w:val="0"/>
          <w:numId w:val="1"/>
        </w:numPr>
        <w:rPr>
          <w:lang w:val="fr-FR"/>
        </w:rPr>
      </w:pPr>
      <w:r>
        <w:rPr>
          <w:lang w:val="fr-FR"/>
        </w:rPr>
        <w:t>La méconnaissance de l’importance et de l’évolution de l’épidémie, ce qui suppose une flexibilité importante</w:t>
      </w:r>
      <w:r w:rsidR="00172056">
        <w:rPr>
          <w:lang w:val="fr-FR"/>
        </w:rPr>
        <w:t xml:space="preserve"> en terme de ressources humaines et techniques</w:t>
      </w:r>
    </w:p>
    <w:p w:rsidR="00172056" w:rsidRDefault="00172056" w:rsidP="0073549F">
      <w:pPr>
        <w:pStyle w:val="Paragraphedeliste"/>
        <w:numPr>
          <w:ilvl w:val="0"/>
          <w:numId w:val="1"/>
        </w:numPr>
        <w:rPr>
          <w:lang w:val="fr-FR"/>
        </w:rPr>
      </w:pPr>
      <w:r>
        <w:rPr>
          <w:lang w:val="fr-FR"/>
        </w:rPr>
        <w:t>Une modification des modes de pratiques</w:t>
      </w:r>
    </w:p>
    <w:p w:rsidR="00172056" w:rsidRDefault="00172056" w:rsidP="0073549F">
      <w:pPr>
        <w:pStyle w:val="Paragraphedeliste"/>
        <w:numPr>
          <w:ilvl w:val="0"/>
          <w:numId w:val="1"/>
        </w:numPr>
        <w:rPr>
          <w:lang w:val="fr-FR"/>
        </w:rPr>
      </w:pPr>
      <w:r>
        <w:rPr>
          <w:lang w:val="fr-FR"/>
        </w:rPr>
        <w:t>Des contraintes d’ordres administratives (ARS) éthique (Ordre) et conventionnelle (CPAM) qu’il faudra lever rapidement pour être opérationnels dans les jours à venir</w:t>
      </w:r>
    </w:p>
    <w:p w:rsidR="00172056" w:rsidRDefault="00172056" w:rsidP="00172056">
      <w:pPr>
        <w:rPr>
          <w:lang w:val="fr-FR"/>
        </w:rPr>
      </w:pPr>
      <w:r>
        <w:rPr>
          <w:lang w:val="fr-FR"/>
        </w:rPr>
        <w:t>En tout état de</w:t>
      </w:r>
      <w:r w:rsidR="009F1BCB">
        <w:rPr>
          <w:lang w:val="fr-FR"/>
        </w:rPr>
        <w:t xml:space="preserve"> cause, et dans l’intérêt des</w:t>
      </w:r>
      <w:r>
        <w:rPr>
          <w:lang w:val="fr-FR"/>
        </w:rPr>
        <w:t xml:space="preserve"> patients et des soignants qui travailleront dans ces centres, un minimum de mesures sont nécessaires et indispensable</w:t>
      </w:r>
      <w:r w:rsidR="009F1BCB">
        <w:rPr>
          <w:lang w:val="fr-FR"/>
        </w:rPr>
        <w:t>s</w:t>
      </w:r>
      <w:r>
        <w:rPr>
          <w:lang w:val="fr-FR"/>
        </w:rPr>
        <w:t xml:space="preserve"> pour la réussite de ce projet. C’est l’objet de ce cahier de charges, espérant que la responsabilité collective et populationnelle </w:t>
      </w:r>
      <w:r w:rsidR="00F558EB">
        <w:rPr>
          <w:lang w:val="fr-FR"/>
        </w:rPr>
        <w:t>permettra</w:t>
      </w:r>
      <w:r>
        <w:rPr>
          <w:lang w:val="fr-FR"/>
        </w:rPr>
        <w:t xml:space="preserve"> de traverser </w:t>
      </w:r>
      <w:r w:rsidR="00F558EB">
        <w:rPr>
          <w:lang w:val="fr-FR"/>
        </w:rPr>
        <w:t>cette épreuve sanitaire</w:t>
      </w:r>
    </w:p>
    <w:p w:rsidR="00274AAB" w:rsidRDefault="00274AAB" w:rsidP="00A979BD">
      <w:pPr>
        <w:pStyle w:val="Titre1"/>
        <w:numPr>
          <w:ilvl w:val="0"/>
          <w:numId w:val="4"/>
        </w:numPr>
        <w:rPr>
          <w:lang w:val="fr-FR"/>
        </w:rPr>
      </w:pPr>
      <w:r>
        <w:rPr>
          <w:lang w:val="fr-FR"/>
        </w:rPr>
        <w:lastRenderedPageBreak/>
        <w:t>Initiateurs et partenaires :</w:t>
      </w:r>
    </w:p>
    <w:p w:rsidR="00274AAB" w:rsidRDefault="00274AAB" w:rsidP="00A979BD">
      <w:pPr>
        <w:pStyle w:val="Titre2"/>
        <w:numPr>
          <w:ilvl w:val="0"/>
          <w:numId w:val="5"/>
        </w:numPr>
        <w:rPr>
          <w:lang w:val="fr-FR"/>
        </w:rPr>
      </w:pPr>
      <w:r>
        <w:rPr>
          <w:lang w:val="fr-FR"/>
        </w:rPr>
        <w:t>Initiateur : CPTS pays de Cornouaille</w:t>
      </w:r>
    </w:p>
    <w:p w:rsidR="00274AAB" w:rsidRDefault="00274AAB" w:rsidP="00A979BD">
      <w:pPr>
        <w:pStyle w:val="Titre2"/>
        <w:numPr>
          <w:ilvl w:val="0"/>
          <w:numId w:val="5"/>
        </w:numPr>
        <w:rPr>
          <w:lang w:val="fr-FR"/>
        </w:rPr>
      </w:pPr>
      <w:r>
        <w:rPr>
          <w:lang w:val="fr-FR"/>
        </w:rPr>
        <w:t>Partenaires :</w:t>
      </w:r>
    </w:p>
    <w:p w:rsidR="00274AAB" w:rsidRDefault="00274AAB" w:rsidP="00274AAB">
      <w:pPr>
        <w:pStyle w:val="Paragraphedeliste"/>
        <w:numPr>
          <w:ilvl w:val="0"/>
          <w:numId w:val="2"/>
        </w:numPr>
        <w:rPr>
          <w:lang w:val="fr-FR"/>
        </w:rPr>
      </w:pPr>
      <w:r>
        <w:rPr>
          <w:lang w:val="fr-FR"/>
        </w:rPr>
        <w:t>SOS médecin</w:t>
      </w:r>
    </w:p>
    <w:p w:rsidR="00274AAB" w:rsidRDefault="00274AAB" w:rsidP="00274AAB">
      <w:pPr>
        <w:pStyle w:val="Paragraphedeliste"/>
        <w:numPr>
          <w:ilvl w:val="0"/>
          <w:numId w:val="2"/>
        </w:numPr>
        <w:rPr>
          <w:lang w:val="fr-FR"/>
        </w:rPr>
      </w:pPr>
      <w:r>
        <w:rPr>
          <w:lang w:val="fr-FR"/>
        </w:rPr>
        <w:t>URPS médecins libéraux de Bretagne</w:t>
      </w:r>
    </w:p>
    <w:p w:rsidR="00274AAB" w:rsidRDefault="00274AAB" w:rsidP="00274AAB">
      <w:pPr>
        <w:pStyle w:val="Paragraphedeliste"/>
        <w:numPr>
          <w:ilvl w:val="0"/>
          <w:numId w:val="2"/>
        </w:numPr>
        <w:rPr>
          <w:lang w:val="fr-FR"/>
        </w:rPr>
      </w:pPr>
      <w:r>
        <w:rPr>
          <w:lang w:val="fr-FR"/>
        </w:rPr>
        <w:t>CDO 29</w:t>
      </w:r>
    </w:p>
    <w:p w:rsidR="00274AAB" w:rsidRDefault="00274AAB" w:rsidP="00274AAB">
      <w:pPr>
        <w:pStyle w:val="Paragraphedeliste"/>
        <w:numPr>
          <w:ilvl w:val="0"/>
          <w:numId w:val="2"/>
        </w:numPr>
        <w:rPr>
          <w:lang w:val="fr-FR"/>
        </w:rPr>
      </w:pPr>
      <w:r>
        <w:rPr>
          <w:lang w:val="fr-FR"/>
        </w:rPr>
        <w:t>ADOPS29</w:t>
      </w:r>
    </w:p>
    <w:p w:rsidR="00274AAB" w:rsidRDefault="00274AAB" w:rsidP="00274AAB">
      <w:pPr>
        <w:pStyle w:val="Paragraphedeliste"/>
        <w:numPr>
          <w:ilvl w:val="0"/>
          <w:numId w:val="2"/>
        </w:numPr>
        <w:rPr>
          <w:lang w:val="fr-FR"/>
        </w:rPr>
      </w:pPr>
      <w:r>
        <w:rPr>
          <w:lang w:val="fr-FR"/>
        </w:rPr>
        <w:t>DD ARS 29</w:t>
      </w:r>
    </w:p>
    <w:p w:rsidR="00274AAB" w:rsidRDefault="00274AAB" w:rsidP="00274AAB">
      <w:pPr>
        <w:pStyle w:val="Paragraphedeliste"/>
        <w:numPr>
          <w:ilvl w:val="0"/>
          <w:numId w:val="2"/>
        </w:numPr>
        <w:rPr>
          <w:lang w:val="fr-FR"/>
        </w:rPr>
      </w:pPr>
      <w:r>
        <w:rPr>
          <w:lang w:val="fr-FR"/>
        </w:rPr>
        <w:t>CPAM 29</w:t>
      </w:r>
    </w:p>
    <w:p w:rsidR="009F1BCB" w:rsidRDefault="009F1BCB" w:rsidP="00274AAB">
      <w:pPr>
        <w:pStyle w:val="Paragraphedeliste"/>
        <w:numPr>
          <w:ilvl w:val="0"/>
          <w:numId w:val="2"/>
        </w:numPr>
        <w:rPr>
          <w:lang w:val="fr-FR"/>
        </w:rPr>
      </w:pPr>
      <w:r>
        <w:rPr>
          <w:lang w:val="fr-FR"/>
        </w:rPr>
        <w:t xml:space="preserve">Croix rouge </w:t>
      </w:r>
      <w:proofErr w:type="spellStart"/>
      <w:r>
        <w:rPr>
          <w:lang w:val="fr-FR"/>
        </w:rPr>
        <w:t>francaise</w:t>
      </w:r>
      <w:proofErr w:type="spellEnd"/>
    </w:p>
    <w:p w:rsidR="009F1BCB" w:rsidRDefault="009F1BCB" w:rsidP="00274AAB">
      <w:pPr>
        <w:pStyle w:val="Paragraphedeliste"/>
        <w:numPr>
          <w:ilvl w:val="0"/>
          <w:numId w:val="2"/>
        </w:numPr>
        <w:rPr>
          <w:lang w:val="fr-FR"/>
        </w:rPr>
      </w:pPr>
      <w:r>
        <w:rPr>
          <w:lang w:val="fr-FR"/>
        </w:rPr>
        <w:t>Sante au travail Cornouaille</w:t>
      </w:r>
    </w:p>
    <w:p w:rsidR="009F1BCB" w:rsidRDefault="009F1BCB" w:rsidP="00274AAB">
      <w:pPr>
        <w:pStyle w:val="Paragraphedeliste"/>
        <w:numPr>
          <w:ilvl w:val="0"/>
          <w:numId w:val="2"/>
        </w:numPr>
        <w:rPr>
          <w:lang w:val="fr-FR"/>
        </w:rPr>
      </w:pPr>
      <w:r>
        <w:rPr>
          <w:lang w:val="fr-FR"/>
        </w:rPr>
        <w:t>Ville de quimper</w:t>
      </w:r>
    </w:p>
    <w:p w:rsidR="00036E99" w:rsidRPr="00B05392" w:rsidRDefault="00036E99" w:rsidP="00274AAB">
      <w:pPr>
        <w:pStyle w:val="Paragraphedeliste"/>
        <w:numPr>
          <w:ilvl w:val="0"/>
          <w:numId w:val="2"/>
        </w:numPr>
        <w:rPr>
          <w:lang w:val="fr-FR"/>
        </w:rPr>
      </w:pPr>
      <w:r>
        <w:rPr>
          <w:lang w:val="fr-FR"/>
        </w:rPr>
        <w:t xml:space="preserve">CHIC </w:t>
      </w:r>
    </w:p>
    <w:p w:rsidR="00274AAB" w:rsidRDefault="00274AAB" w:rsidP="00A979BD">
      <w:pPr>
        <w:pStyle w:val="Titre1"/>
        <w:numPr>
          <w:ilvl w:val="0"/>
          <w:numId w:val="4"/>
        </w:numPr>
        <w:rPr>
          <w:lang w:val="fr-FR"/>
        </w:rPr>
      </w:pPr>
      <w:r>
        <w:rPr>
          <w:lang w:val="fr-FR"/>
        </w:rPr>
        <w:t>Lieu de CAD-Covid19`</w:t>
      </w:r>
      <w:r w:rsidR="00A979BD">
        <w:rPr>
          <w:lang w:val="fr-FR"/>
        </w:rPr>
        <w:t>en Cornouaille</w:t>
      </w:r>
    </w:p>
    <w:p w:rsidR="00274AAB" w:rsidRPr="00A979BD" w:rsidRDefault="009F1BCB" w:rsidP="00A979BD">
      <w:pPr>
        <w:pStyle w:val="Paragraphedeliste"/>
        <w:numPr>
          <w:ilvl w:val="0"/>
          <w:numId w:val="3"/>
        </w:numPr>
        <w:rPr>
          <w:lang w:val="fr-FR"/>
        </w:rPr>
      </w:pPr>
      <w:r>
        <w:rPr>
          <w:lang w:val="fr-FR"/>
        </w:rPr>
        <w:t xml:space="preserve">MPT </w:t>
      </w:r>
      <w:proofErr w:type="spellStart"/>
      <w:r>
        <w:rPr>
          <w:lang w:val="fr-FR"/>
        </w:rPr>
        <w:t>Ergué</w:t>
      </w:r>
      <w:proofErr w:type="spellEnd"/>
      <w:r>
        <w:rPr>
          <w:lang w:val="fr-FR"/>
        </w:rPr>
        <w:t xml:space="preserve"> Armel Quimper</w:t>
      </w:r>
    </w:p>
    <w:p w:rsidR="00274AAB" w:rsidRPr="00A979BD" w:rsidRDefault="00274AAB" w:rsidP="00A979BD">
      <w:pPr>
        <w:pStyle w:val="Paragraphedeliste"/>
        <w:numPr>
          <w:ilvl w:val="0"/>
          <w:numId w:val="3"/>
        </w:numPr>
        <w:rPr>
          <w:lang w:val="fr-FR"/>
        </w:rPr>
      </w:pPr>
      <w:r w:rsidRPr="00A979BD">
        <w:rPr>
          <w:lang w:val="fr-FR"/>
        </w:rPr>
        <w:t>Surface large et aéré</w:t>
      </w:r>
      <w:r w:rsidR="00DA70DF" w:rsidRPr="00A979BD">
        <w:rPr>
          <w:lang w:val="fr-FR"/>
        </w:rPr>
        <w:t>e</w:t>
      </w:r>
      <w:r w:rsidRPr="00A979BD">
        <w:rPr>
          <w:lang w:val="fr-FR"/>
        </w:rPr>
        <w:t>, comportant des points d’eau</w:t>
      </w:r>
    </w:p>
    <w:p w:rsidR="00274AAB" w:rsidRPr="00A979BD" w:rsidRDefault="00274AAB" w:rsidP="00A979BD">
      <w:pPr>
        <w:pStyle w:val="Paragraphedeliste"/>
        <w:numPr>
          <w:ilvl w:val="0"/>
          <w:numId w:val="3"/>
        </w:numPr>
        <w:rPr>
          <w:lang w:val="fr-FR"/>
        </w:rPr>
      </w:pPr>
      <w:r w:rsidRPr="00A979BD">
        <w:rPr>
          <w:lang w:val="fr-FR"/>
        </w:rPr>
        <w:t>Capacité de recevoir :</w:t>
      </w:r>
    </w:p>
    <w:p w:rsidR="00274AAB" w:rsidRDefault="00274AAB" w:rsidP="00274AAB">
      <w:pPr>
        <w:pStyle w:val="Paragraphedeliste"/>
        <w:numPr>
          <w:ilvl w:val="0"/>
          <w:numId w:val="2"/>
        </w:numPr>
        <w:rPr>
          <w:lang w:val="fr-FR"/>
        </w:rPr>
      </w:pPr>
      <w:r>
        <w:rPr>
          <w:lang w:val="fr-FR"/>
        </w:rPr>
        <w:t>Une zone d’accueil, de tri et de prises d’information</w:t>
      </w:r>
    </w:p>
    <w:p w:rsidR="00274AAB" w:rsidRDefault="00274AAB" w:rsidP="00274AAB">
      <w:pPr>
        <w:pStyle w:val="Paragraphedeliste"/>
        <w:numPr>
          <w:ilvl w:val="0"/>
          <w:numId w:val="2"/>
        </w:numPr>
        <w:rPr>
          <w:lang w:val="fr-FR"/>
        </w:rPr>
      </w:pPr>
      <w:r>
        <w:rPr>
          <w:lang w:val="fr-FR"/>
        </w:rPr>
        <w:t>Zone d’</w:t>
      </w:r>
      <w:r w:rsidR="00DA70DF">
        <w:rPr>
          <w:lang w:val="fr-FR"/>
        </w:rPr>
        <w:t>attente limité et espace</w:t>
      </w:r>
      <w:r>
        <w:rPr>
          <w:lang w:val="fr-FR"/>
        </w:rPr>
        <w:t xml:space="preserve"> d’un </w:t>
      </w:r>
      <w:r w:rsidR="00E45024">
        <w:rPr>
          <w:lang w:val="fr-FR"/>
        </w:rPr>
        <w:t>mètre</w:t>
      </w:r>
      <w:r>
        <w:rPr>
          <w:lang w:val="fr-FR"/>
        </w:rPr>
        <w:t xml:space="preserve"> </w:t>
      </w:r>
      <w:r w:rsidR="00DA70DF">
        <w:rPr>
          <w:lang w:val="fr-FR"/>
        </w:rPr>
        <w:t xml:space="preserve">minimum </w:t>
      </w:r>
      <w:r>
        <w:rPr>
          <w:lang w:val="fr-FR"/>
        </w:rPr>
        <w:t>par patient</w:t>
      </w:r>
    </w:p>
    <w:p w:rsidR="00274AAB" w:rsidRDefault="00274AAB" w:rsidP="00274AAB">
      <w:pPr>
        <w:pStyle w:val="Paragraphedeliste"/>
        <w:numPr>
          <w:ilvl w:val="0"/>
          <w:numId w:val="2"/>
        </w:numPr>
        <w:rPr>
          <w:lang w:val="fr-FR"/>
        </w:rPr>
      </w:pPr>
      <w:r>
        <w:rPr>
          <w:lang w:val="fr-FR"/>
        </w:rPr>
        <w:t>Zone d’examen allant de 4 à 8 box en fonction de l’évolution</w:t>
      </w:r>
    </w:p>
    <w:p w:rsidR="00274AAB" w:rsidRDefault="00274AAB" w:rsidP="00274AAB">
      <w:pPr>
        <w:pStyle w:val="Paragraphedeliste"/>
        <w:numPr>
          <w:ilvl w:val="0"/>
          <w:numId w:val="2"/>
        </w:numPr>
        <w:rPr>
          <w:lang w:val="fr-FR"/>
        </w:rPr>
      </w:pPr>
      <w:r>
        <w:rPr>
          <w:lang w:val="fr-FR"/>
        </w:rPr>
        <w:t>Circuit fléché avec entrée et sortie différenciée</w:t>
      </w:r>
    </w:p>
    <w:p w:rsidR="009F1BCB" w:rsidRDefault="009F1BCB" w:rsidP="00274AAB">
      <w:pPr>
        <w:pStyle w:val="Paragraphedeliste"/>
        <w:numPr>
          <w:ilvl w:val="0"/>
          <w:numId w:val="2"/>
        </w:numPr>
        <w:rPr>
          <w:lang w:val="fr-FR"/>
        </w:rPr>
      </w:pPr>
      <w:r>
        <w:rPr>
          <w:lang w:val="fr-FR"/>
        </w:rPr>
        <w:t>Une zone de repos pour les personnels du centre</w:t>
      </w:r>
    </w:p>
    <w:p w:rsidR="00E45024" w:rsidRDefault="00E45024" w:rsidP="00274AAB">
      <w:pPr>
        <w:pStyle w:val="Paragraphedeliste"/>
        <w:numPr>
          <w:ilvl w:val="0"/>
          <w:numId w:val="2"/>
        </w:numPr>
        <w:rPr>
          <w:lang w:val="fr-FR"/>
        </w:rPr>
      </w:pPr>
      <w:r>
        <w:rPr>
          <w:lang w:val="fr-FR"/>
        </w:rPr>
        <w:t xml:space="preserve">Parking dédié </w:t>
      </w:r>
    </w:p>
    <w:p w:rsidR="00274AAB" w:rsidRDefault="00274AAB" w:rsidP="00A979BD">
      <w:pPr>
        <w:pStyle w:val="Titre1"/>
        <w:numPr>
          <w:ilvl w:val="0"/>
          <w:numId w:val="4"/>
        </w:numPr>
        <w:rPr>
          <w:lang w:val="fr-FR"/>
        </w:rPr>
      </w:pPr>
      <w:r>
        <w:rPr>
          <w:lang w:val="fr-FR"/>
        </w:rPr>
        <w:t>Organisation proposée</w:t>
      </w:r>
    </w:p>
    <w:p w:rsidR="00274AAB" w:rsidRDefault="00274AAB" w:rsidP="00A979BD">
      <w:pPr>
        <w:pStyle w:val="Titre2"/>
        <w:numPr>
          <w:ilvl w:val="0"/>
          <w:numId w:val="6"/>
        </w:numPr>
        <w:rPr>
          <w:lang w:val="fr-FR"/>
        </w:rPr>
      </w:pPr>
      <w:r>
        <w:rPr>
          <w:lang w:val="fr-FR"/>
        </w:rPr>
        <w:t>Cellule d’accueil</w:t>
      </w:r>
    </w:p>
    <w:p w:rsidR="00274AAB" w:rsidRDefault="00274AAB" w:rsidP="00274AAB">
      <w:pPr>
        <w:pStyle w:val="Paragraphedeliste"/>
        <w:numPr>
          <w:ilvl w:val="0"/>
          <w:numId w:val="2"/>
        </w:numPr>
        <w:rPr>
          <w:lang w:val="fr-FR"/>
        </w:rPr>
      </w:pPr>
      <w:r>
        <w:rPr>
          <w:lang w:val="fr-FR"/>
        </w:rPr>
        <w:t>Si possible dans une cellule isolée type hygiaphone</w:t>
      </w:r>
    </w:p>
    <w:p w:rsidR="00274AAB" w:rsidRDefault="00274AAB" w:rsidP="00274AAB">
      <w:pPr>
        <w:pStyle w:val="Paragraphedeliste"/>
        <w:numPr>
          <w:ilvl w:val="0"/>
          <w:numId w:val="2"/>
        </w:numPr>
        <w:rPr>
          <w:lang w:val="fr-FR"/>
        </w:rPr>
      </w:pPr>
      <w:r>
        <w:rPr>
          <w:lang w:val="fr-FR"/>
        </w:rPr>
        <w:t>Proposant un poste informatique complet avec imprimante et lecture carte vitale</w:t>
      </w:r>
      <w:r w:rsidR="004E2ED2">
        <w:rPr>
          <w:lang w:val="fr-FR"/>
        </w:rPr>
        <w:t>`</w:t>
      </w:r>
    </w:p>
    <w:p w:rsidR="004E2ED2" w:rsidRDefault="004E2ED2" w:rsidP="00274AAB">
      <w:pPr>
        <w:pStyle w:val="Paragraphedeliste"/>
        <w:numPr>
          <w:ilvl w:val="0"/>
          <w:numId w:val="2"/>
        </w:numPr>
        <w:rPr>
          <w:lang w:val="fr-FR"/>
        </w:rPr>
      </w:pPr>
      <w:r>
        <w:rPr>
          <w:lang w:val="fr-FR"/>
        </w:rPr>
        <w:t>Logiciel de prise en charge dédié (à définir)</w:t>
      </w:r>
    </w:p>
    <w:p w:rsidR="004E2ED2" w:rsidRDefault="004E2ED2" w:rsidP="00274AAB">
      <w:pPr>
        <w:pStyle w:val="Paragraphedeliste"/>
        <w:numPr>
          <w:ilvl w:val="0"/>
          <w:numId w:val="2"/>
        </w:numPr>
        <w:rPr>
          <w:lang w:val="fr-FR"/>
        </w:rPr>
      </w:pPr>
      <w:r>
        <w:rPr>
          <w:lang w:val="fr-FR"/>
        </w:rPr>
        <w:t>Connexion Wifi sécurisée en réseau</w:t>
      </w:r>
    </w:p>
    <w:p w:rsidR="00364135" w:rsidRDefault="00364135" w:rsidP="00274AAB">
      <w:pPr>
        <w:pStyle w:val="Paragraphedeliste"/>
        <w:numPr>
          <w:ilvl w:val="0"/>
          <w:numId w:val="2"/>
        </w:numPr>
        <w:rPr>
          <w:lang w:val="fr-FR"/>
        </w:rPr>
      </w:pPr>
      <w:r>
        <w:rPr>
          <w:lang w:val="fr-FR"/>
        </w:rPr>
        <w:t>Distribution de masque et SHA</w:t>
      </w:r>
    </w:p>
    <w:p w:rsidR="005215C4" w:rsidRDefault="005215C4" w:rsidP="00274AAB">
      <w:pPr>
        <w:pStyle w:val="Paragraphedeliste"/>
        <w:numPr>
          <w:ilvl w:val="0"/>
          <w:numId w:val="2"/>
        </w:numPr>
        <w:rPr>
          <w:lang w:val="fr-FR"/>
        </w:rPr>
      </w:pPr>
      <w:r>
        <w:rPr>
          <w:lang w:val="fr-FR"/>
        </w:rPr>
        <w:t>Prise d’informations admini</w:t>
      </w:r>
      <w:r w:rsidR="00DA70DF">
        <w:rPr>
          <w:lang w:val="fr-FR"/>
        </w:rPr>
        <w:t>s</w:t>
      </w:r>
      <w:r>
        <w:rPr>
          <w:lang w:val="fr-FR"/>
        </w:rPr>
        <w:t>trative et de circulation selon protocole défini</w:t>
      </w:r>
    </w:p>
    <w:p w:rsidR="004E2ED2" w:rsidRDefault="004E2ED2" w:rsidP="00A979BD">
      <w:pPr>
        <w:pStyle w:val="Titre2"/>
        <w:numPr>
          <w:ilvl w:val="0"/>
          <w:numId w:val="6"/>
        </w:numPr>
        <w:rPr>
          <w:lang w:val="fr-FR"/>
        </w:rPr>
      </w:pPr>
      <w:r>
        <w:rPr>
          <w:lang w:val="fr-FR"/>
        </w:rPr>
        <w:t>Cellules de consultations</w:t>
      </w:r>
    </w:p>
    <w:p w:rsidR="004E2ED2" w:rsidRDefault="004E2ED2" w:rsidP="004E2ED2">
      <w:pPr>
        <w:pStyle w:val="Paragraphedeliste"/>
        <w:numPr>
          <w:ilvl w:val="0"/>
          <w:numId w:val="2"/>
        </w:numPr>
        <w:rPr>
          <w:lang w:val="fr-FR"/>
        </w:rPr>
      </w:pPr>
      <w:r>
        <w:rPr>
          <w:lang w:val="fr-FR"/>
        </w:rPr>
        <w:t>4 à 8 cellules, avec montée en charge progressive en fonction des besoins</w:t>
      </w:r>
    </w:p>
    <w:p w:rsidR="00364135" w:rsidRDefault="00364135" w:rsidP="004E2ED2">
      <w:pPr>
        <w:pStyle w:val="Paragraphedeliste"/>
        <w:numPr>
          <w:ilvl w:val="0"/>
          <w:numId w:val="2"/>
        </w:numPr>
        <w:rPr>
          <w:lang w:val="fr-FR"/>
        </w:rPr>
      </w:pPr>
      <w:r>
        <w:rPr>
          <w:lang w:val="fr-FR"/>
        </w:rPr>
        <w:t xml:space="preserve">2 à 4 pools de </w:t>
      </w:r>
      <w:r w:rsidR="00326403">
        <w:rPr>
          <w:lang w:val="fr-FR"/>
        </w:rPr>
        <w:t>consultations</w:t>
      </w:r>
      <w:r>
        <w:rPr>
          <w:lang w:val="fr-FR"/>
        </w:rPr>
        <w:t xml:space="preserve"> comprenant 1 médecin et 1 IDE</w:t>
      </w:r>
      <w:r w:rsidR="005215C4">
        <w:rPr>
          <w:lang w:val="fr-FR"/>
        </w:rPr>
        <w:t xml:space="preserve">, travaillant en coopération pour l’examen de </w:t>
      </w:r>
      <w:proofErr w:type="spellStart"/>
      <w:r w:rsidR="005215C4">
        <w:rPr>
          <w:lang w:val="fr-FR"/>
        </w:rPr>
        <w:t>primoconsultation</w:t>
      </w:r>
      <w:proofErr w:type="spellEnd"/>
      <w:r w:rsidR="005215C4">
        <w:rPr>
          <w:lang w:val="fr-FR"/>
        </w:rPr>
        <w:t>, orientation et fiche de suivi, en alternance sur 2 box</w:t>
      </w:r>
    </w:p>
    <w:p w:rsidR="00E45024" w:rsidRDefault="00E45024" w:rsidP="004E2ED2">
      <w:pPr>
        <w:pStyle w:val="Paragraphedeliste"/>
        <w:numPr>
          <w:ilvl w:val="0"/>
          <w:numId w:val="2"/>
        </w:numPr>
        <w:rPr>
          <w:lang w:val="fr-FR"/>
        </w:rPr>
      </w:pPr>
      <w:r>
        <w:rPr>
          <w:lang w:val="fr-FR"/>
        </w:rPr>
        <w:t>Tables d’examen dans chaque box avec matériel (ci-dessous)</w:t>
      </w:r>
    </w:p>
    <w:p w:rsidR="004E2ED2" w:rsidRDefault="00364135" w:rsidP="00B05392">
      <w:pPr>
        <w:pStyle w:val="Paragraphedeliste"/>
        <w:numPr>
          <w:ilvl w:val="0"/>
          <w:numId w:val="2"/>
        </w:numPr>
        <w:rPr>
          <w:lang w:val="fr-FR"/>
        </w:rPr>
      </w:pPr>
      <w:r w:rsidRPr="005215C4">
        <w:rPr>
          <w:lang w:val="fr-FR"/>
        </w:rPr>
        <w:t>Utilisation d’un logiciel de consultation (celui de SOS</w:t>
      </w:r>
      <w:r w:rsidR="005215C4">
        <w:rPr>
          <w:lang w:val="fr-FR"/>
        </w:rPr>
        <w:t>) identique à celui de l’accueil</w:t>
      </w:r>
    </w:p>
    <w:p w:rsidR="005215C4" w:rsidRDefault="005215C4" w:rsidP="00B05392">
      <w:pPr>
        <w:pStyle w:val="Paragraphedeliste"/>
        <w:numPr>
          <w:ilvl w:val="0"/>
          <w:numId w:val="2"/>
        </w:numPr>
        <w:rPr>
          <w:lang w:val="fr-FR"/>
        </w:rPr>
      </w:pPr>
      <w:r>
        <w:rPr>
          <w:lang w:val="fr-FR"/>
        </w:rPr>
        <w:t xml:space="preserve">2 cellules </w:t>
      </w:r>
      <w:r w:rsidR="00E45024">
        <w:rPr>
          <w:lang w:val="fr-FR"/>
        </w:rPr>
        <w:t xml:space="preserve">(sur les cellules existantes) </w:t>
      </w:r>
      <w:r>
        <w:rPr>
          <w:lang w:val="fr-FR"/>
        </w:rPr>
        <w:t>équipé</w:t>
      </w:r>
      <w:r w:rsidR="00DA70DF">
        <w:rPr>
          <w:lang w:val="fr-FR"/>
        </w:rPr>
        <w:t>e</w:t>
      </w:r>
      <w:r>
        <w:rPr>
          <w:lang w:val="fr-FR"/>
        </w:rPr>
        <w:t xml:space="preserve">s pour les situation </w:t>
      </w:r>
      <w:proofErr w:type="spellStart"/>
      <w:r>
        <w:rPr>
          <w:lang w:val="fr-FR"/>
        </w:rPr>
        <w:t>sub</w:t>
      </w:r>
      <w:proofErr w:type="spellEnd"/>
      <w:r>
        <w:rPr>
          <w:lang w:val="fr-FR"/>
        </w:rPr>
        <w:t xml:space="preserve"> aigues avec O2 et monitoring, en attendant une orientation potentielle vers le CHIC</w:t>
      </w:r>
    </w:p>
    <w:p w:rsidR="005215C4" w:rsidRDefault="005215C4" w:rsidP="005215C4">
      <w:pPr>
        <w:pStyle w:val="Paragraphedeliste"/>
        <w:numPr>
          <w:ilvl w:val="0"/>
          <w:numId w:val="2"/>
        </w:numPr>
        <w:rPr>
          <w:lang w:val="fr-FR"/>
        </w:rPr>
      </w:pPr>
      <w:r>
        <w:rPr>
          <w:lang w:val="fr-FR"/>
        </w:rPr>
        <w:t>Heure d’ouverture de 8h30 à 19h avec 2 équipes qui se succèdent (planning en ligne sur la base du volontariat, et gérée par ADOPS ou étudiant en médecine). PDS gérées par SOS médecins</w:t>
      </w:r>
    </w:p>
    <w:p w:rsidR="005215C4" w:rsidRDefault="005215C4" w:rsidP="005215C4">
      <w:pPr>
        <w:pStyle w:val="Paragraphedeliste"/>
        <w:numPr>
          <w:ilvl w:val="0"/>
          <w:numId w:val="2"/>
        </w:numPr>
        <w:rPr>
          <w:lang w:val="fr-FR"/>
        </w:rPr>
      </w:pPr>
      <w:r>
        <w:rPr>
          <w:lang w:val="fr-FR"/>
        </w:rPr>
        <w:t>Ouverture 7/7</w:t>
      </w:r>
    </w:p>
    <w:p w:rsidR="005215C4" w:rsidRDefault="005215C4" w:rsidP="005215C4">
      <w:pPr>
        <w:pStyle w:val="Paragraphedeliste"/>
        <w:numPr>
          <w:ilvl w:val="0"/>
          <w:numId w:val="2"/>
        </w:numPr>
        <w:rPr>
          <w:lang w:val="fr-FR"/>
        </w:rPr>
      </w:pPr>
      <w:r>
        <w:rPr>
          <w:lang w:val="fr-FR"/>
        </w:rPr>
        <w:lastRenderedPageBreak/>
        <w:t>Ligne direct</w:t>
      </w:r>
      <w:r w:rsidR="00DA70DF">
        <w:rPr>
          <w:lang w:val="fr-FR"/>
        </w:rPr>
        <w:t>e</w:t>
      </w:r>
      <w:r>
        <w:rPr>
          <w:lang w:val="fr-FR"/>
        </w:rPr>
        <w:t xml:space="preserve"> avec</w:t>
      </w:r>
      <w:r w:rsidR="00DA70DF">
        <w:rPr>
          <w:lang w:val="fr-FR"/>
        </w:rPr>
        <w:t xml:space="preserve"> interlocuteurs </w:t>
      </w:r>
      <w:proofErr w:type="gramStart"/>
      <w:r w:rsidR="00DA70DF">
        <w:rPr>
          <w:lang w:val="fr-FR"/>
        </w:rPr>
        <w:t xml:space="preserve">dédiés </w:t>
      </w:r>
      <w:r>
        <w:rPr>
          <w:lang w:val="fr-FR"/>
        </w:rPr>
        <w:t xml:space="preserve"> C</w:t>
      </w:r>
      <w:proofErr w:type="gramEnd"/>
      <w:r>
        <w:rPr>
          <w:lang w:val="fr-FR"/>
        </w:rPr>
        <w:t>15 (orientation des appels) et le SAU (transfert après validation 15)</w:t>
      </w:r>
    </w:p>
    <w:p w:rsidR="005215C4" w:rsidRDefault="005215C4" w:rsidP="005215C4">
      <w:pPr>
        <w:pStyle w:val="Paragraphedeliste"/>
        <w:numPr>
          <w:ilvl w:val="0"/>
          <w:numId w:val="2"/>
        </w:numPr>
        <w:rPr>
          <w:lang w:val="fr-FR"/>
        </w:rPr>
      </w:pPr>
      <w:r>
        <w:rPr>
          <w:lang w:val="fr-FR"/>
        </w:rPr>
        <w:t>Maintien d’une capacité de visites à domicile pour personnes à mobilité réduite après régulation, comprenant un couple médecin/IDE en lien avec SOS médecins</w:t>
      </w:r>
      <w:r w:rsidR="00DA70DF">
        <w:rPr>
          <w:lang w:val="fr-FR"/>
        </w:rPr>
        <w:t>, en fonction des possibilités et de l’évolution de l’épidémie .</w:t>
      </w:r>
    </w:p>
    <w:p w:rsidR="00E45024" w:rsidRDefault="00A979BD" w:rsidP="00BB71E3">
      <w:pPr>
        <w:pStyle w:val="Titre1"/>
        <w:numPr>
          <w:ilvl w:val="0"/>
          <w:numId w:val="4"/>
        </w:numPr>
        <w:rPr>
          <w:lang w:val="fr-FR"/>
        </w:rPr>
      </w:pPr>
      <w:r>
        <w:rPr>
          <w:lang w:val="fr-FR"/>
        </w:rPr>
        <w:t>Matériel requis</w:t>
      </w:r>
    </w:p>
    <w:p w:rsidR="00E45024" w:rsidRDefault="00E45024" w:rsidP="00BB71E3">
      <w:pPr>
        <w:pStyle w:val="Titre2"/>
        <w:numPr>
          <w:ilvl w:val="0"/>
          <w:numId w:val="7"/>
        </w:numPr>
        <w:rPr>
          <w:lang w:val="fr-FR"/>
        </w:rPr>
      </w:pPr>
      <w:r>
        <w:rPr>
          <w:lang w:val="fr-FR"/>
        </w:rPr>
        <w:t xml:space="preserve">Matériels </w:t>
      </w:r>
      <w:r w:rsidR="00BB71E3">
        <w:rPr>
          <w:lang w:val="fr-FR"/>
        </w:rPr>
        <w:t>de protection type REB selon</w:t>
      </w:r>
      <w:r>
        <w:rPr>
          <w:lang w:val="fr-FR"/>
        </w:rPr>
        <w:t xml:space="preserve"> recommandations</w:t>
      </w:r>
      <w:r w:rsidR="00A979BD">
        <w:rPr>
          <w:lang w:val="fr-FR"/>
        </w:rPr>
        <w:t> : incontournable +++</w:t>
      </w:r>
    </w:p>
    <w:p w:rsidR="00E45024" w:rsidRDefault="009F1BCB" w:rsidP="00E45024">
      <w:pPr>
        <w:pStyle w:val="Paragraphedeliste"/>
        <w:numPr>
          <w:ilvl w:val="0"/>
          <w:numId w:val="2"/>
        </w:numPr>
        <w:rPr>
          <w:lang w:val="fr-FR"/>
        </w:rPr>
      </w:pPr>
      <w:r w:rsidRPr="009F1BCB">
        <w:rPr>
          <w:lang w:val="fr-FR"/>
        </w:rPr>
        <w:t>Masques chirurgicaux</w:t>
      </w:r>
      <w:r>
        <w:rPr>
          <w:strike/>
          <w:lang w:val="fr-FR"/>
        </w:rPr>
        <w:t xml:space="preserve"> </w:t>
      </w:r>
      <w:r w:rsidR="00E45024" w:rsidRPr="009F1BCB">
        <w:rPr>
          <w:strike/>
          <w:lang w:val="fr-FR"/>
        </w:rPr>
        <w:t>Masque FFP2 :</w:t>
      </w:r>
      <w:r w:rsidR="00DA70DF">
        <w:rPr>
          <w:lang w:val="fr-FR"/>
        </w:rPr>
        <w:t xml:space="preserve"> 3</w:t>
      </w:r>
      <w:r w:rsidR="00E45024">
        <w:rPr>
          <w:lang w:val="fr-FR"/>
        </w:rPr>
        <w:t xml:space="preserve"> par jour et par soignant</w:t>
      </w:r>
    </w:p>
    <w:p w:rsidR="00E45024" w:rsidRDefault="00E45024" w:rsidP="00E45024">
      <w:pPr>
        <w:pStyle w:val="Paragraphedeliste"/>
        <w:numPr>
          <w:ilvl w:val="0"/>
          <w:numId w:val="2"/>
        </w:numPr>
        <w:rPr>
          <w:lang w:val="fr-FR"/>
        </w:rPr>
      </w:pPr>
      <w:r>
        <w:rPr>
          <w:lang w:val="fr-FR"/>
        </w:rPr>
        <w:t xml:space="preserve">Masque </w:t>
      </w:r>
      <w:r w:rsidR="009E2206">
        <w:rPr>
          <w:lang w:val="fr-FR"/>
        </w:rPr>
        <w:t>chirurgical</w:t>
      </w:r>
      <w:r>
        <w:rPr>
          <w:lang w:val="fr-FR"/>
        </w:rPr>
        <w:t> : 1 par patient entrant</w:t>
      </w:r>
      <w:r w:rsidR="00DA70DF">
        <w:rPr>
          <w:lang w:val="fr-FR"/>
        </w:rPr>
        <w:t xml:space="preserve"> au minimum </w:t>
      </w:r>
    </w:p>
    <w:p w:rsidR="00E45024" w:rsidRDefault="00E45024" w:rsidP="00E45024">
      <w:pPr>
        <w:pStyle w:val="Paragraphedeliste"/>
        <w:numPr>
          <w:ilvl w:val="0"/>
          <w:numId w:val="2"/>
        </w:numPr>
        <w:rPr>
          <w:lang w:val="fr-FR"/>
        </w:rPr>
      </w:pPr>
      <w:r>
        <w:rPr>
          <w:lang w:val="fr-FR"/>
        </w:rPr>
        <w:t>Lunette</w:t>
      </w:r>
      <w:r w:rsidR="00DA70DF">
        <w:rPr>
          <w:lang w:val="fr-FR"/>
        </w:rPr>
        <w:t>s</w:t>
      </w:r>
      <w:r>
        <w:rPr>
          <w:lang w:val="fr-FR"/>
        </w:rPr>
        <w:t xml:space="preserve"> de protection : 1 par soignant</w:t>
      </w:r>
      <w:r w:rsidR="00DA70DF">
        <w:rPr>
          <w:lang w:val="fr-FR"/>
        </w:rPr>
        <w:t xml:space="preserve"> ( si </w:t>
      </w:r>
      <w:proofErr w:type="spellStart"/>
      <w:r w:rsidR="00DA70DF">
        <w:rPr>
          <w:lang w:val="fr-FR"/>
        </w:rPr>
        <w:t>désinfectables</w:t>
      </w:r>
      <w:proofErr w:type="spellEnd"/>
      <w:r w:rsidR="00DA70DF">
        <w:rPr>
          <w:lang w:val="fr-FR"/>
        </w:rPr>
        <w:t xml:space="preserve"> )</w:t>
      </w:r>
    </w:p>
    <w:p w:rsidR="00757D39" w:rsidRDefault="00757D39" w:rsidP="00E45024">
      <w:pPr>
        <w:pStyle w:val="Paragraphedeliste"/>
        <w:numPr>
          <w:ilvl w:val="0"/>
          <w:numId w:val="2"/>
        </w:numPr>
        <w:rPr>
          <w:lang w:val="fr-FR"/>
        </w:rPr>
      </w:pPr>
      <w:r>
        <w:rPr>
          <w:lang w:val="fr-FR"/>
        </w:rPr>
        <w:t>Charlotte : 1 par soignant et par période de travail</w:t>
      </w:r>
    </w:p>
    <w:p w:rsidR="00E45024" w:rsidRDefault="00E45024" w:rsidP="00E45024">
      <w:pPr>
        <w:pStyle w:val="Paragraphedeliste"/>
        <w:numPr>
          <w:ilvl w:val="0"/>
          <w:numId w:val="2"/>
        </w:numPr>
        <w:rPr>
          <w:lang w:val="fr-FR"/>
        </w:rPr>
      </w:pPr>
      <w:r>
        <w:rPr>
          <w:lang w:val="fr-FR"/>
        </w:rPr>
        <w:t>Blouse d’examen : 1 par soignant</w:t>
      </w:r>
      <w:r w:rsidR="00DA70DF">
        <w:rPr>
          <w:lang w:val="fr-FR"/>
        </w:rPr>
        <w:t xml:space="preserve"> </w:t>
      </w:r>
    </w:p>
    <w:p w:rsidR="00E45024" w:rsidRDefault="00E45024" w:rsidP="00E45024">
      <w:pPr>
        <w:pStyle w:val="Paragraphedeliste"/>
        <w:numPr>
          <w:ilvl w:val="0"/>
          <w:numId w:val="2"/>
        </w:numPr>
        <w:rPr>
          <w:lang w:val="fr-FR"/>
        </w:rPr>
      </w:pPr>
      <w:proofErr w:type="spellStart"/>
      <w:r>
        <w:rPr>
          <w:lang w:val="fr-FR"/>
        </w:rPr>
        <w:t>Surblouse</w:t>
      </w:r>
      <w:proofErr w:type="spellEnd"/>
      <w:r>
        <w:rPr>
          <w:lang w:val="fr-FR"/>
        </w:rPr>
        <w:t xml:space="preserve"> jetable : 1 par soignant</w:t>
      </w:r>
      <w:r w:rsidR="00DA70DF">
        <w:rPr>
          <w:lang w:val="fr-FR"/>
        </w:rPr>
        <w:t xml:space="preserve"> et par tour de garde </w:t>
      </w:r>
    </w:p>
    <w:p w:rsidR="00E45024" w:rsidRDefault="00E45024" w:rsidP="00E45024">
      <w:pPr>
        <w:pStyle w:val="Paragraphedeliste"/>
        <w:numPr>
          <w:ilvl w:val="0"/>
          <w:numId w:val="2"/>
        </w:numPr>
        <w:rPr>
          <w:lang w:val="fr-FR"/>
        </w:rPr>
      </w:pPr>
      <w:r>
        <w:rPr>
          <w:lang w:val="fr-FR"/>
        </w:rPr>
        <w:t>Gants à usage unique</w:t>
      </w:r>
    </w:p>
    <w:p w:rsidR="00E45024" w:rsidRDefault="00E45024" w:rsidP="00E45024">
      <w:pPr>
        <w:pStyle w:val="Paragraphedeliste"/>
        <w:numPr>
          <w:ilvl w:val="0"/>
          <w:numId w:val="2"/>
        </w:numPr>
        <w:rPr>
          <w:lang w:val="fr-FR"/>
        </w:rPr>
      </w:pPr>
      <w:r>
        <w:rPr>
          <w:lang w:val="fr-FR"/>
        </w:rPr>
        <w:t>SHA par cellules, à l’entrée et à la sortie</w:t>
      </w:r>
    </w:p>
    <w:p w:rsidR="00DA70DF" w:rsidRDefault="00DA70DF" w:rsidP="00E45024">
      <w:pPr>
        <w:pStyle w:val="Paragraphedeliste"/>
        <w:numPr>
          <w:ilvl w:val="0"/>
          <w:numId w:val="2"/>
        </w:numPr>
        <w:rPr>
          <w:lang w:val="fr-FR"/>
        </w:rPr>
      </w:pPr>
      <w:r>
        <w:rPr>
          <w:lang w:val="fr-FR"/>
        </w:rPr>
        <w:t xml:space="preserve">Postes de lavage des mains avec savons </w:t>
      </w:r>
    </w:p>
    <w:p w:rsidR="00DA70DF" w:rsidRDefault="00DA70DF" w:rsidP="00E45024">
      <w:pPr>
        <w:pStyle w:val="Paragraphedeliste"/>
        <w:numPr>
          <w:ilvl w:val="0"/>
          <w:numId w:val="2"/>
        </w:numPr>
        <w:rPr>
          <w:lang w:val="fr-FR"/>
        </w:rPr>
      </w:pPr>
      <w:proofErr w:type="spellStart"/>
      <w:r>
        <w:rPr>
          <w:lang w:val="fr-FR"/>
        </w:rPr>
        <w:t>Spra</w:t>
      </w:r>
      <w:proofErr w:type="spellEnd"/>
      <w:r>
        <w:rPr>
          <w:lang w:val="fr-FR"/>
        </w:rPr>
        <w:t xml:space="preserve"> et lingettes de désinfection des surfaces </w:t>
      </w:r>
    </w:p>
    <w:p w:rsidR="00E45024" w:rsidRDefault="00E45024" w:rsidP="00BB71E3">
      <w:pPr>
        <w:pStyle w:val="Titre2"/>
        <w:numPr>
          <w:ilvl w:val="0"/>
          <w:numId w:val="7"/>
        </w:numPr>
        <w:rPr>
          <w:lang w:val="fr-FR"/>
        </w:rPr>
      </w:pPr>
      <w:r>
        <w:rPr>
          <w:lang w:val="fr-FR"/>
        </w:rPr>
        <w:t>Matériels informatiques</w:t>
      </w:r>
    </w:p>
    <w:p w:rsidR="00E45024" w:rsidRDefault="00E45024" w:rsidP="00E45024">
      <w:pPr>
        <w:pStyle w:val="Paragraphedeliste"/>
        <w:numPr>
          <w:ilvl w:val="0"/>
          <w:numId w:val="2"/>
        </w:numPr>
        <w:rPr>
          <w:lang w:val="fr-FR"/>
        </w:rPr>
      </w:pPr>
      <w:r>
        <w:rPr>
          <w:lang w:val="fr-FR"/>
        </w:rPr>
        <w:t>5 à 9 équipements bureautiques complets</w:t>
      </w:r>
      <w:r w:rsidR="009E2206">
        <w:rPr>
          <w:lang w:val="fr-FR"/>
        </w:rPr>
        <w:t>, avec de préférences un ordinateur portable + Imprimante par cellules + accueil</w:t>
      </w:r>
    </w:p>
    <w:p w:rsidR="009E2206" w:rsidRDefault="009E2206" w:rsidP="00E45024">
      <w:pPr>
        <w:pStyle w:val="Paragraphedeliste"/>
        <w:numPr>
          <w:ilvl w:val="0"/>
          <w:numId w:val="2"/>
        </w:numPr>
        <w:rPr>
          <w:lang w:val="fr-FR"/>
        </w:rPr>
      </w:pPr>
      <w:r>
        <w:rPr>
          <w:lang w:val="fr-FR"/>
        </w:rPr>
        <w:t>Outil informatique de gestion des patients (à définir)</w:t>
      </w:r>
    </w:p>
    <w:p w:rsidR="009E2206" w:rsidRDefault="009E2206" w:rsidP="00E45024">
      <w:pPr>
        <w:pStyle w:val="Paragraphedeliste"/>
        <w:numPr>
          <w:ilvl w:val="0"/>
          <w:numId w:val="2"/>
        </w:numPr>
        <w:rPr>
          <w:lang w:val="fr-FR"/>
        </w:rPr>
      </w:pPr>
      <w:r>
        <w:rPr>
          <w:lang w:val="fr-FR"/>
        </w:rPr>
        <w:t>Réseau wifi fiable</w:t>
      </w:r>
    </w:p>
    <w:p w:rsidR="009E2206" w:rsidRDefault="009E2206" w:rsidP="00BB71E3">
      <w:pPr>
        <w:pStyle w:val="Titre2"/>
        <w:numPr>
          <w:ilvl w:val="0"/>
          <w:numId w:val="7"/>
        </w:numPr>
        <w:rPr>
          <w:lang w:val="fr-FR"/>
        </w:rPr>
      </w:pPr>
      <w:r>
        <w:rPr>
          <w:lang w:val="fr-FR"/>
        </w:rPr>
        <w:t>Matériels médicaux de base </w:t>
      </w:r>
    </w:p>
    <w:p w:rsidR="009E2206" w:rsidRDefault="009E2206" w:rsidP="009E2206">
      <w:pPr>
        <w:pStyle w:val="Paragraphedeliste"/>
        <w:numPr>
          <w:ilvl w:val="0"/>
          <w:numId w:val="2"/>
        </w:numPr>
        <w:rPr>
          <w:lang w:val="fr-FR"/>
        </w:rPr>
      </w:pPr>
      <w:proofErr w:type="spellStart"/>
      <w:r>
        <w:rPr>
          <w:lang w:val="fr-FR"/>
        </w:rPr>
        <w:t>Dynamap</w:t>
      </w:r>
      <w:proofErr w:type="spellEnd"/>
      <w:r w:rsidR="00757D39">
        <w:rPr>
          <w:lang w:val="fr-FR"/>
        </w:rPr>
        <w:t xml:space="preserve"> + </w:t>
      </w:r>
      <w:proofErr w:type="spellStart"/>
      <w:r w:rsidR="00757D39">
        <w:rPr>
          <w:lang w:val="fr-FR"/>
        </w:rPr>
        <w:t>Oxymetre</w:t>
      </w:r>
      <w:proofErr w:type="spellEnd"/>
      <w:r w:rsidR="00757D39">
        <w:rPr>
          <w:lang w:val="fr-FR"/>
        </w:rPr>
        <w:t xml:space="preserve"> de pouls + thermomètre sans contact</w:t>
      </w:r>
      <w:r>
        <w:rPr>
          <w:lang w:val="fr-FR"/>
        </w:rPr>
        <w:t xml:space="preserve"> (un par cellule d’examen)</w:t>
      </w:r>
    </w:p>
    <w:p w:rsidR="00757D39" w:rsidRDefault="00757D39" w:rsidP="009E2206">
      <w:pPr>
        <w:pStyle w:val="Paragraphedeliste"/>
        <w:numPr>
          <w:ilvl w:val="0"/>
          <w:numId w:val="2"/>
        </w:numPr>
        <w:rPr>
          <w:lang w:val="fr-FR"/>
        </w:rPr>
      </w:pPr>
      <w:r>
        <w:rPr>
          <w:lang w:val="fr-FR"/>
        </w:rPr>
        <w:t>Stéthoscope</w:t>
      </w:r>
    </w:p>
    <w:p w:rsidR="00757D39" w:rsidRDefault="00757D39" w:rsidP="009E2206">
      <w:pPr>
        <w:pStyle w:val="Paragraphedeliste"/>
        <w:numPr>
          <w:ilvl w:val="0"/>
          <w:numId w:val="2"/>
        </w:numPr>
        <w:rPr>
          <w:lang w:val="fr-FR"/>
        </w:rPr>
      </w:pPr>
      <w:r>
        <w:rPr>
          <w:lang w:val="fr-FR"/>
        </w:rPr>
        <w:t xml:space="preserve">Otoscope + </w:t>
      </w:r>
      <w:proofErr w:type="spellStart"/>
      <w:r>
        <w:rPr>
          <w:lang w:val="fr-FR"/>
        </w:rPr>
        <w:t>ambout</w:t>
      </w:r>
      <w:proofErr w:type="spellEnd"/>
      <w:r>
        <w:rPr>
          <w:lang w:val="fr-FR"/>
        </w:rPr>
        <w:t xml:space="preserve"> jetable</w:t>
      </w:r>
    </w:p>
    <w:p w:rsidR="009E2206" w:rsidRDefault="009E2206" w:rsidP="009E2206">
      <w:pPr>
        <w:pStyle w:val="Paragraphedeliste"/>
        <w:numPr>
          <w:ilvl w:val="0"/>
          <w:numId w:val="2"/>
        </w:numPr>
        <w:rPr>
          <w:lang w:val="fr-FR"/>
        </w:rPr>
      </w:pPr>
      <w:r>
        <w:rPr>
          <w:lang w:val="fr-FR"/>
        </w:rPr>
        <w:t>Table d’examen + rouleau papier (un par cellule)</w:t>
      </w:r>
    </w:p>
    <w:p w:rsidR="009E2206" w:rsidRDefault="009E2206" w:rsidP="009E2206">
      <w:pPr>
        <w:pStyle w:val="Paragraphedeliste"/>
        <w:numPr>
          <w:ilvl w:val="0"/>
          <w:numId w:val="2"/>
        </w:numPr>
        <w:rPr>
          <w:lang w:val="fr-FR"/>
        </w:rPr>
      </w:pPr>
      <w:r>
        <w:rPr>
          <w:lang w:val="fr-FR"/>
        </w:rPr>
        <w:t>1 ECG, 1 défibrillateur</w:t>
      </w:r>
      <w:r w:rsidR="00757D39">
        <w:rPr>
          <w:lang w:val="fr-FR"/>
        </w:rPr>
        <w:t>, 1 matériel de ventilation type BU + nébulisation</w:t>
      </w:r>
    </w:p>
    <w:p w:rsidR="009E2206" w:rsidRDefault="009E2206" w:rsidP="009E2206">
      <w:pPr>
        <w:pStyle w:val="Paragraphedeliste"/>
        <w:numPr>
          <w:ilvl w:val="0"/>
          <w:numId w:val="2"/>
        </w:numPr>
        <w:rPr>
          <w:lang w:val="fr-FR"/>
        </w:rPr>
      </w:pPr>
      <w:r>
        <w:rPr>
          <w:lang w:val="fr-FR"/>
        </w:rPr>
        <w:t xml:space="preserve">Matériel de </w:t>
      </w:r>
      <w:proofErr w:type="spellStart"/>
      <w:r>
        <w:rPr>
          <w:lang w:val="fr-FR"/>
        </w:rPr>
        <w:t>prélévement</w:t>
      </w:r>
      <w:proofErr w:type="spellEnd"/>
      <w:r>
        <w:rPr>
          <w:lang w:val="fr-FR"/>
        </w:rPr>
        <w:t xml:space="preserve"> sang/urine</w:t>
      </w:r>
      <w:r w:rsidR="00757D39">
        <w:rPr>
          <w:lang w:val="fr-FR"/>
        </w:rPr>
        <w:t xml:space="preserve"> si nécessaire</w:t>
      </w:r>
    </w:p>
    <w:p w:rsidR="009E2206" w:rsidRDefault="009E2206" w:rsidP="009E2206">
      <w:pPr>
        <w:pStyle w:val="Paragraphedeliste"/>
        <w:numPr>
          <w:ilvl w:val="0"/>
          <w:numId w:val="2"/>
        </w:numPr>
        <w:rPr>
          <w:lang w:val="fr-FR"/>
        </w:rPr>
      </w:pPr>
      <w:r>
        <w:rPr>
          <w:lang w:val="fr-FR"/>
        </w:rPr>
        <w:t>Matériel de perfusion</w:t>
      </w:r>
    </w:p>
    <w:p w:rsidR="009E2206" w:rsidRDefault="009E2206" w:rsidP="00BB71E3">
      <w:pPr>
        <w:pStyle w:val="Titre2"/>
        <w:numPr>
          <w:ilvl w:val="0"/>
          <w:numId w:val="7"/>
        </w:numPr>
        <w:rPr>
          <w:lang w:val="fr-FR"/>
        </w:rPr>
      </w:pPr>
      <w:r>
        <w:rPr>
          <w:lang w:val="fr-FR"/>
        </w:rPr>
        <w:t>Matériels autres :</w:t>
      </w:r>
    </w:p>
    <w:p w:rsidR="009E2206" w:rsidRDefault="009E2206" w:rsidP="009E2206">
      <w:pPr>
        <w:pStyle w:val="Paragraphedeliste"/>
        <w:numPr>
          <w:ilvl w:val="0"/>
          <w:numId w:val="2"/>
        </w:numPr>
        <w:rPr>
          <w:lang w:val="fr-FR"/>
        </w:rPr>
      </w:pPr>
      <w:r>
        <w:rPr>
          <w:lang w:val="fr-FR"/>
        </w:rPr>
        <w:t>Nettoyage et désinfection des locaux, au moins une fois par jour (idéal 2 fois)</w:t>
      </w:r>
    </w:p>
    <w:p w:rsidR="009E2206" w:rsidRDefault="009E2206" w:rsidP="009E2206">
      <w:pPr>
        <w:pStyle w:val="Paragraphedeliste"/>
        <w:numPr>
          <w:ilvl w:val="0"/>
          <w:numId w:val="2"/>
        </w:numPr>
        <w:rPr>
          <w:lang w:val="fr-FR"/>
        </w:rPr>
      </w:pPr>
      <w:r>
        <w:rPr>
          <w:lang w:val="fr-FR"/>
        </w:rPr>
        <w:t xml:space="preserve">Une salle de repos/collation équipé (froid, </w:t>
      </w:r>
      <w:proofErr w:type="spellStart"/>
      <w:r>
        <w:rPr>
          <w:lang w:val="fr-FR"/>
        </w:rPr>
        <w:t>micro onde</w:t>
      </w:r>
      <w:proofErr w:type="spellEnd"/>
      <w:r>
        <w:rPr>
          <w:lang w:val="fr-FR"/>
        </w:rPr>
        <w:t>, cafetière, tables chaises, vaisselle)</w:t>
      </w:r>
    </w:p>
    <w:p w:rsidR="006C6520" w:rsidRDefault="006C6520" w:rsidP="009E2206">
      <w:pPr>
        <w:pStyle w:val="Paragraphedeliste"/>
        <w:numPr>
          <w:ilvl w:val="0"/>
          <w:numId w:val="2"/>
        </w:numPr>
        <w:rPr>
          <w:lang w:val="fr-FR"/>
        </w:rPr>
      </w:pPr>
      <w:r>
        <w:rPr>
          <w:lang w:val="fr-FR"/>
        </w:rPr>
        <w:t xml:space="preserve">Communication interne entre soignants par </w:t>
      </w:r>
      <w:proofErr w:type="spellStart"/>
      <w:r>
        <w:rPr>
          <w:lang w:val="fr-FR"/>
        </w:rPr>
        <w:t>talky</w:t>
      </w:r>
      <w:proofErr w:type="spellEnd"/>
      <w:r>
        <w:rPr>
          <w:lang w:val="fr-FR"/>
        </w:rPr>
        <w:t xml:space="preserve"> </w:t>
      </w:r>
      <w:proofErr w:type="spellStart"/>
      <w:r>
        <w:rPr>
          <w:lang w:val="fr-FR"/>
        </w:rPr>
        <w:t>walky</w:t>
      </w:r>
      <w:proofErr w:type="spellEnd"/>
    </w:p>
    <w:p w:rsidR="006C6520" w:rsidRDefault="006C6520" w:rsidP="009E2206">
      <w:pPr>
        <w:pStyle w:val="Paragraphedeliste"/>
        <w:numPr>
          <w:ilvl w:val="0"/>
          <w:numId w:val="2"/>
        </w:numPr>
        <w:rPr>
          <w:lang w:val="fr-FR"/>
        </w:rPr>
      </w:pPr>
      <w:r>
        <w:rPr>
          <w:lang w:val="fr-FR"/>
        </w:rPr>
        <w:t>Fléchage extérieur pour l’accès au site</w:t>
      </w:r>
    </w:p>
    <w:p w:rsidR="006C6520" w:rsidRDefault="006C6520" w:rsidP="00BB71E3">
      <w:pPr>
        <w:pStyle w:val="Titre1"/>
        <w:numPr>
          <w:ilvl w:val="0"/>
          <w:numId w:val="4"/>
        </w:numPr>
        <w:rPr>
          <w:lang w:val="fr-FR"/>
        </w:rPr>
      </w:pPr>
      <w:r>
        <w:rPr>
          <w:lang w:val="fr-FR"/>
        </w:rPr>
        <w:t>Moyens humains</w:t>
      </w:r>
    </w:p>
    <w:p w:rsidR="006C6520" w:rsidRDefault="006C6520" w:rsidP="006C6520">
      <w:pPr>
        <w:pStyle w:val="Paragraphedeliste"/>
        <w:numPr>
          <w:ilvl w:val="0"/>
          <w:numId w:val="2"/>
        </w:numPr>
        <w:rPr>
          <w:lang w:val="fr-FR"/>
        </w:rPr>
      </w:pPr>
      <w:r>
        <w:rPr>
          <w:lang w:val="fr-FR"/>
        </w:rPr>
        <w:t>Médecin/IDE sur la base de volontariat et selon un planning défini en ligne</w:t>
      </w:r>
    </w:p>
    <w:p w:rsidR="00CD06CE" w:rsidRDefault="00CD06CE" w:rsidP="006C6520">
      <w:pPr>
        <w:pStyle w:val="Paragraphedeliste"/>
        <w:numPr>
          <w:ilvl w:val="0"/>
          <w:numId w:val="2"/>
        </w:numPr>
        <w:rPr>
          <w:lang w:val="fr-FR"/>
        </w:rPr>
      </w:pPr>
      <w:r>
        <w:rPr>
          <w:lang w:val="fr-FR"/>
        </w:rPr>
        <w:t>Internes si possible</w:t>
      </w:r>
    </w:p>
    <w:p w:rsidR="009F1BCB" w:rsidRDefault="009F1BCB" w:rsidP="006C6520">
      <w:pPr>
        <w:pStyle w:val="Paragraphedeliste"/>
        <w:numPr>
          <w:ilvl w:val="0"/>
          <w:numId w:val="2"/>
        </w:numPr>
        <w:rPr>
          <w:lang w:val="fr-FR"/>
        </w:rPr>
      </w:pPr>
      <w:proofErr w:type="spellStart"/>
      <w:r>
        <w:rPr>
          <w:lang w:val="fr-FR"/>
        </w:rPr>
        <w:t>Medecin</w:t>
      </w:r>
      <w:proofErr w:type="spellEnd"/>
      <w:r>
        <w:rPr>
          <w:lang w:val="fr-FR"/>
        </w:rPr>
        <w:t xml:space="preserve"> volontaire au titre de la réserve sanitaire</w:t>
      </w:r>
    </w:p>
    <w:p w:rsidR="00CD06CE" w:rsidRDefault="00CD06CE" w:rsidP="006C6520">
      <w:pPr>
        <w:pStyle w:val="Paragraphedeliste"/>
        <w:numPr>
          <w:ilvl w:val="0"/>
          <w:numId w:val="2"/>
        </w:numPr>
        <w:rPr>
          <w:lang w:val="fr-FR"/>
        </w:rPr>
      </w:pPr>
      <w:r>
        <w:rPr>
          <w:lang w:val="fr-FR"/>
        </w:rPr>
        <w:t>Personne accueil : IDE coordinatrice si possible, ou IDE, ou étudiant en médecine</w:t>
      </w:r>
    </w:p>
    <w:p w:rsidR="00CD06CE" w:rsidRDefault="00CD06CE" w:rsidP="006C6520">
      <w:pPr>
        <w:pStyle w:val="Paragraphedeliste"/>
        <w:numPr>
          <w:ilvl w:val="0"/>
          <w:numId w:val="2"/>
        </w:numPr>
        <w:rPr>
          <w:lang w:val="fr-FR"/>
        </w:rPr>
      </w:pPr>
      <w:r>
        <w:rPr>
          <w:lang w:val="fr-FR"/>
        </w:rPr>
        <w:t>Ambulancier dédié, (si site lointain du CHIC) pour transfert de patients après régulation 15</w:t>
      </w:r>
    </w:p>
    <w:p w:rsidR="00CD06CE" w:rsidRDefault="00CD06CE" w:rsidP="006C6520">
      <w:pPr>
        <w:pStyle w:val="Paragraphedeliste"/>
        <w:numPr>
          <w:ilvl w:val="0"/>
          <w:numId w:val="2"/>
        </w:numPr>
        <w:rPr>
          <w:lang w:val="fr-FR"/>
        </w:rPr>
      </w:pPr>
      <w:r>
        <w:rPr>
          <w:lang w:val="fr-FR"/>
        </w:rPr>
        <w:t xml:space="preserve">Personnel pour nettoyage et </w:t>
      </w:r>
      <w:proofErr w:type="spellStart"/>
      <w:r>
        <w:rPr>
          <w:lang w:val="fr-FR"/>
        </w:rPr>
        <w:t>desinfections</w:t>
      </w:r>
      <w:proofErr w:type="spellEnd"/>
      <w:r>
        <w:rPr>
          <w:lang w:val="fr-FR"/>
        </w:rPr>
        <w:t xml:space="preserve"> des locaux</w:t>
      </w:r>
    </w:p>
    <w:p w:rsidR="00CD06CE" w:rsidRDefault="00CD06CE" w:rsidP="006C6520">
      <w:pPr>
        <w:pStyle w:val="Paragraphedeliste"/>
        <w:numPr>
          <w:ilvl w:val="0"/>
          <w:numId w:val="2"/>
        </w:numPr>
        <w:rPr>
          <w:lang w:val="fr-FR"/>
        </w:rPr>
      </w:pPr>
      <w:r>
        <w:rPr>
          <w:lang w:val="fr-FR"/>
        </w:rPr>
        <w:t>Si possible personnel de cuisine pour repas des équipes de soins (ou portage de repas)</w:t>
      </w:r>
    </w:p>
    <w:p w:rsidR="00CD06CE" w:rsidRDefault="00BB71E3" w:rsidP="00BB71E3">
      <w:pPr>
        <w:pStyle w:val="Titre1"/>
        <w:numPr>
          <w:ilvl w:val="0"/>
          <w:numId w:val="4"/>
        </w:numPr>
        <w:rPr>
          <w:lang w:val="fr-FR"/>
        </w:rPr>
      </w:pPr>
      <w:r>
        <w:rPr>
          <w:lang w:val="fr-FR"/>
        </w:rPr>
        <w:lastRenderedPageBreak/>
        <w:t>Rôles</w:t>
      </w:r>
      <w:r w:rsidR="00CD06CE">
        <w:rPr>
          <w:lang w:val="fr-FR"/>
        </w:rPr>
        <w:t xml:space="preserve"> des institutions impliquées</w:t>
      </w:r>
    </w:p>
    <w:p w:rsidR="00CD06CE" w:rsidRDefault="00CD06CE" w:rsidP="00CD06CE">
      <w:pPr>
        <w:pStyle w:val="Paragraphedeliste"/>
        <w:numPr>
          <w:ilvl w:val="0"/>
          <w:numId w:val="2"/>
        </w:numPr>
        <w:rPr>
          <w:lang w:val="fr-FR"/>
        </w:rPr>
      </w:pPr>
      <w:r>
        <w:rPr>
          <w:lang w:val="fr-FR"/>
        </w:rPr>
        <w:t>La CPTS : fourni les ressources de soignants</w:t>
      </w:r>
    </w:p>
    <w:p w:rsidR="00CD06CE" w:rsidRDefault="00CD06CE" w:rsidP="00CD06CE">
      <w:pPr>
        <w:pStyle w:val="Paragraphedeliste"/>
        <w:numPr>
          <w:ilvl w:val="0"/>
          <w:numId w:val="2"/>
        </w:numPr>
        <w:rPr>
          <w:lang w:val="fr-FR"/>
        </w:rPr>
      </w:pPr>
      <w:r>
        <w:rPr>
          <w:lang w:val="fr-FR"/>
        </w:rPr>
        <w:t>ADOPS : gère le planning des présences, transformation si possible des MMG du département en CAD-</w:t>
      </w:r>
      <w:proofErr w:type="spellStart"/>
      <w:r>
        <w:rPr>
          <w:lang w:val="fr-FR"/>
        </w:rPr>
        <w:t>covids</w:t>
      </w:r>
      <w:proofErr w:type="spellEnd"/>
    </w:p>
    <w:p w:rsidR="003879EF" w:rsidRDefault="00CD06CE" w:rsidP="00CD06CE">
      <w:pPr>
        <w:pStyle w:val="Paragraphedeliste"/>
        <w:numPr>
          <w:ilvl w:val="0"/>
          <w:numId w:val="2"/>
        </w:numPr>
        <w:rPr>
          <w:lang w:val="fr-FR"/>
        </w:rPr>
      </w:pPr>
      <w:r>
        <w:rPr>
          <w:lang w:val="fr-FR"/>
        </w:rPr>
        <w:t>URPS :</w:t>
      </w:r>
    </w:p>
    <w:p w:rsidR="003879EF" w:rsidRDefault="00CD06CE" w:rsidP="003879EF">
      <w:pPr>
        <w:pStyle w:val="Paragraphedeliste"/>
        <w:numPr>
          <w:ilvl w:val="1"/>
          <w:numId w:val="2"/>
        </w:numPr>
        <w:rPr>
          <w:lang w:val="fr-FR"/>
        </w:rPr>
      </w:pPr>
      <w:r>
        <w:rPr>
          <w:lang w:val="fr-FR"/>
        </w:rPr>
        <w:t xml:space="preserve"> </w:t>
      </w:r>
      <w:r w:rsidR="00B05392">
        <w:rPr>
          <w:lang w:val="fr-FR"/>
        </w:rPr>
        <w:t>Fourni</w:t>
      </w:r>
      <w:r>
        <w:rPr>
          <w:lang w:val="fr-FR"/>
        </w:rPr>
        <w:t xml:space="preserve"> la </w:t>
      </w:r>
      <w:r w:rsidR="003879EF">
        <w:rPr>
          <w:lang w:val="fr-FR"/>
        </w:rPr>
        <w:t xml:space="preserve">logistique de communication, </w:t>
      </w:r>
    </w:p>
    <w:p w:rsidR="003879EF" w:rsidRDefault="003879EF" w:rsidP="003879EF">
      <w:pPr>
        <w:pStyle w:val="Paragraphedeliste"/>
        <w:numPr>
          <w:ilvl w:val="1"/>
          <w:numId w:val="2"/>
        </w:numPr>
        <w:rPr>
          <w:lang w:val="fr-FR"/>
        </w:rPr>
      </w:pPr>
      <w:r>
        <w:rPr>
          <w:lang w:val="fr-FR"/>
        </w:rPr>
        <w:t xml:space="preserve">Met à la dispo les </w:t>
      </w:r>
      <w:r w:rsidR="00CD06CE">
        <w:rPr>
          <w:lang w:val="fr-FR"/>
        </w:rPr>
        <w:t xml:space="preserve">fiches </w:t>
      </w:r>
      <w:proofErr w:type="spellStart"/>
      <w:r w:rsidR="00CD06CE">
        <w:rPr>
          <w:lang w:val="fr-FR"/>
        </w:rPr>
        <w:t>protocolisées</w:t>
      </w:r>
      <w:proofErr w:type="spellEnd"/>
      <w:r w:rsidR="00CD06CE">
        <w:rPr>
          <w:lang w:val="fr-FR"/>
        </w:rPr>
        <w:t xml:space="preserve"> et de suivi. </w:t>
      </w:r>
    </w:p>
    <w:p w:rsidR="00CD06CE" w:rsidRDefault="00CD06CE" w:rsidP="003879EF">
      <w:pPr>
        <w:pStyle w:val="Paragraphedeliste"/>
        <w:numPr>
          <w:ilvl w:val="1"/>
          <w:numId w:val="2"/>
        </w:numPr>
        <w:rPr>
          <w:lang w:val="fr-FR"/>
        </w:rPr>
      </w:pPr>
      <w:r>
        <w:rPr>
          <w:lang w:val="fr-FR"/>
        </w:rPr>
        <w:t>Coordonne le déploiement des CAD-</w:t>
      </w:r>
      <w:proofErr w:type="spellStart"/>
      <w:r>
        <w:rPr>
          <w:lang w:val="fr-FR"/>
        </w:rPr>
        <w:t>Covids</w:t>
      </w:r>
      <w:proofErr w:type="spellEnd"/>
      <w:r>
        <w:rPr>
          <w:lang w:val="fr-FR"/>
        </w:rPr>
        <w:t xml:space="preserve"> dans les autres territoires du département en fonction des besoins et de l’évolution de l’épidémie</w:t>
      </w:r>
    </w:p>
    <w:p w:rsidR="003879EF" w:rsidRDefault="003879EF" w:rsidP="003879EF">
      <w:pPr>
        <w:pStyle w:val="Paragraphedeliste"/>
        <w:numPr>
          <w:ilvl w:val="1"/>
          <w:numId w:val="2"/>
        </w:numPr>
        <w:rPr>
          <w:lang w:val="fr-FR"/>
        </w:rPr>
      </w:pPr>
      <w:r>
        <w:rPr>
          <w:lang w:val="fr-FR"/>
        </w:rPr>
        <w:t>Fait de retour d’informations vers l’ARS</w:t>
      </w:r>
    </w:p>
    <w:p w:rsidR="009F1BCB" w:rsidRDefault="00CD06CE" w:rsidP="00CD06CE">
      <w:pPr>
        <w:pStyle w:val="Paragraphedeliste"/>
        <w:numPr>
          <w:ilvl w:val="0"/>
          <w:numId w:val="2"/>
        </w:numPr>
        <w:rPr>
          <w:lang w:val="fr-FR"/>
        </w:rPr>
      </w:pPr>
      <w:r>
        <w:rPr>
          <w:lang w:val="fr-FR"/>
        </w:rPr>
        <w:t xml:space="preserve">ARS : </w:t>
      </w:r>
    </w:p>
    <w:p w:rsidR="00CD06CE" w:rsidRDefault="009F1BCB" w:rsidP="009F1BCB">
      <w:pPr>
        <w:pStyle w:val="Paragraphedeliste"/>
        <w:numPr>
          <w:ilvl w:val="0"/>
          <w:numId w:val="8"/>
        </w:numPr>
        <w:rPr>
          <w:lang w:val="fr-FR"/>
        </w:rPr>
      </w:pPr>
      <w:proofErr w:type="gramStart"/>
      <w:r>
        <w:rPr>
          <w:lang w:val="fr-FR"/>
        </w:rPr>
        <w:t>valide</w:t>
      </w:r>
      <w:proofErr w:type="gramEnd"/>
      <w:r w:rsidR="00CD06CE" w:rsidRPr="009F1BCB">
        <w:rPr>
          <w:lang w:val="fr-FR"/>
        </w:rPr>
        <w:t xml:space="preserve"> la mise en place du CAD-</w:t>
      </w:r>
      <w:proofErr w:type="spellStart"/>
      <w:r w:rsidR="00CD06CE" w:rsidRPr="009F1BCB">
        <w:rPr>
          <w:lang w:val="fr-FR"/>
        </w:rPr>
        <w:t>Covids</w:t>
      </w:r>
      <w:proofErr w:type="spellEnd"/>
    </w:p>
    <w:p w:rsidR="009F1BCB" w:rsidRDefault="009F1BCB" w:rsidP="009F1BCB">
      <w:pPr>
        <w:pStyle w:val="Paragraphedeliste"/>
        <w:numPr>
          <w:ilvl w:val="0"/>
          <w:numId w:val="8"/>
        </w:numPr>
        <w:rPr>
          <w:lang w:val="fr-FR"/>
        </w:rPr>
      </w:pPr>
      <w:proofErr w:type="gramStart"/>
      <w:r>
        <w:rPr>
          <w:lang w:val="fr-FR"/>
        </w:rPr>
        <w:t>garantit</w:t>
      </w:r>
      <w:proofErr w:type="gramEnd"/>
      <w:r>
        <w:rPr>
          <w:lang w:val="fr-FR"/>
        </w:rPr>
        <w:t xml:space="preserve"> l’</w:t>
      </w:r>
      <w:proofErr w:type="spellStart"/>
      <w:r>
        <w:rPr>
          <w:lang w:val="fr-FR"/>
        </w:rPr>
        <w:t>approvionnement</w:t>
      </w:r>
      <w:proofErr w:type="spellEnd"/>
      <w:r>
        <w:rPr>
          <w:lang w:val="fr-FR"/>
        </w:rPr>
        <w:t xml:space="preserve"> en masques chirurgicaux sur le stock Etat</w:t>
      </w:r>
    </w:p>
    <w:p w:rsidR="009F1BCB" w:rsidRPr="009F1BCB" w:rsidRDefault="00517A35" w:rsidP="009F1BCB">
      <w:pPr>
        <w:pStyle w:val="Paragraphedeliste"/>
        <w:numPr>
          <w:ilvl w:val="0"/>
          <w:numId w:val="8"/>
        </w:numPr>
        <w:rPr>
          <w:lang w:val="fr-FR"/>
        </w:rPr>
      </w:pPr>
      <w:proofErr w:type="gramStart"/>
      <w:r>
        <w:rPr>
          <w:lang w:val="fr-FR"/>
        </w:rPr>
        <w:t>mobilise</w:t>
      </w:r>
      <w:proofErr w:type="gramEnd"/>
      <w:r>
        <w:rPr>
          <w:lang w:val="fr-FR"/>
        </w:rPr>
        <w:t xml:space="preserve"> la réserve sanitaire si besoin</w:t>
      </w:r>
    </w:p>
    <w:p w:rsidR="009F1BCB" w:rsidRDefault="009F1BCB" w:rsidP="009F1BCB">
      <w:pPr>
        <w:pStyle w:val="Paragraphedeliste"/>
        <w:rPr>
          <w:lang w:val="fr-FR"/>
        </w:rPr>
      </w:pPr>
    </w:p>
    <w:p w:rsidR="003879EF" w:rsidRDefault="003879EF" w:rsidP="00CD06CE">
      <w:pPr>
        <w:pStyle w:val="Paragraphedeliste"/>
        <w:numPr>
          <w:ilvl w:val="0"/>
          <w:numId w:val="2"/>
        </w:numPr>
        <w:rPr>
          <w:lang w:val="fr-FR"/>
        </w:rPr>
      </w:pPr>
      <w:r>
        <w:rPr>
          <w:lang w:val="fr-FR"/>
        </w:rPr>
        <w:t>Préfecture :</w:t>
      </w:r>
    </w:p>
    <w:p w:rsidR="00A979BD" w:rsidRDefault="00B05392" w:rsidP="003879EF">
      <w:pPr>
        <w:pStyle w:val="Paragraphedeliste"/>
        <w:numPr>
          <w:ilvl w:val="1"/>
          <w:numId w:val="2"/>
        </w:numPr>
        <w:rPr>
          <w:lang w:val="fr-FR"/>
        </w:rPr>
      </w:pPr>
      <w:r>
        <w:rPr>
          <w:lang w:val="fr-FR"/>
        </w:rPr>
        <w:t>Organise</w:t>
      </w:r>
      <w:r w:rsidR="003879EF">
        <w:rPr>
          <w:lang w:val="fr-FR"/>
        </w:rPr>
        <w:t xml:space="preserve"> la mise à la disposition des ressources en matériel médical sus-défini, </w:t>
      </w:r>
    </w:p>
    <w:p w:rsidR="00A979BD" w:rsidRDefault="00A979BD" w:rsidP="003879EF">
      <w:pPr>
        <w:pStyle w:val="Paragraphedeliste"/>
        <w:numPr>
          <w:ilvl w:val="1"/>
          <w:numId w:val="2"/>
        </w:numPr>
        <w:rPr>
          <w:lang w:val="fr-FR"/>
        </w:rPr>
      </w:pPr>
      <w:r>
        <w:rPr>
          <w:lang w:val="fr-FR"/>
        </w:rPr>
        <w:t>Organise et fourni</w:t>
      </w:r>
      <w:r w:rsidR="003879EF">
        <w:rPr>
          <w:lang w:val="fr-FR"/>
        </w:rPr>
        <w:t xml:space="preserve"> le matériel de protections</w:t>
      </w:r>
      <w:r>
        <w:rPr>
          <w:lang w:val="fr-FR"/>
        </w:rPr>
        <w:t xml:space="preserve"> individuelles</w:t>
      </w:r>
      <w:r w:rsidR="003879EF">
        <w:rPr>
          <w:lang w:val="fr-FR"/>
        </w:rPr>
        <w:t xml:space="preserve">, </w:t>
      </w:r>
    </w:p>
    <w:p w:rsidR="003879EF" w:rsidRDefault="00B05392" w:rsidP="003879EF">
      <w:pPr>
        <w:pStyle w:val="Paragraphedeliste"/>
        <w:numPr>
          <w:ilvl w:val="1"/>
          <w:numId w:val="2"/>
        </w:numPr>
        <w:rPr>
          <w:lang w:val="fr-FR"/>
        </w:rPr>
      </w:pPr>
      <w:r w:rsidRPr="009F1BCB">
        <w:rPr>
          <w:strike/>
          <w:lang w:val="fr-FR"/>
        </w:rPr>
        <w:t>Réalise</w:t>
      </w:r>
      <w:r w:rsidR="003879EF" w:rsidRPr="009F1BCB">
        <w:rPr>
          <w:strike/>
          <w:lang w:val="fr-FR"/>
        </w:rPr>
        <w:t xml:space="preserve"> la rémunération (ou</w:t>
      </w:r>
      <w:r w:rsidR="00036E99">
        <w:rPr>
          <w:lang w:val="fr-FR"/>
        </w:rPr>
        <w:t xml:space="preserve"> conventionne pour la </w:t>
      </w:r>
      <w:r w:rsidR="009F1BCB">
        <w:rPr>
          <w:lang w:val="fr-FR"/>
        </w:rPr>
        <w:t>mise à la disposition</w:t>
      </w:r>
      <w:r w:rsidR="003879EF">
        <w:rPr>
          <w:lang w:val="fr-FR"/>
        </w:rPr>
        <w:t xml:space="preserve"> </w:t>
      </w:r>
      <w:r>
        <w:rPr>
          <w:lang w:val="fr-FR"/>
        </w:rPr>
        <w:t>du personnel non soignant</w:t>
      </w:r>
      <w:r w:rsidR="009F1BCB">
        <w:rPr>
          <w:lang w:val="fr-FR"/>
        </w:rPr>
        <w:t xml:space="preserve"> avec des associations ou des institutions </w:t>
      </w:r>
      <w:proofErr w:type="gramStart"/>
      <w:r w:rsidR="009F1BCB">
        <w:rPr>
          <w:lang w:val="fr-FR"/>
        </w:rPr>
        <w:t>( collectivités</w:t>
      </w:r>
      <w:proofErr w:type="gramEnd"/>
      <w:r w:rsidR="009F1BCB">
        <w:rPr>
          <w:lang w:val="fr-FR"/>
        </w:rPr>
        <w:t>)</w:t>
      </w:r>
    </w:p>
    <w:p w:rsidR="003879EF" w:rsidRDefault="003879EF" w:rsidP="00CD06CE">
      <w:pPr>
        <w:pStyle w:val="Paragraphedeliste"/>
        <w:numPr>
          <w:ilvl w:val="0"/>
          <w:numId w:val="2"/>
        </w:numPr>
        <w:rPr>
          <w:lang w:val="fr-FR"/>
        </w:rPr>
      </w:pPr>
      <w:r>
        <w:rPr>
          <w:lang w:val="fr-FR"/>
        </w:rPr>
        <w:t>CDOM29 : autorisation pour exercice hors cabinet pour les médecins libéraux (idem pour IDE)</w:t>
      </w:r>
    </w:p>
    <w:p w:rsidR="003879EF" w:rsidRDefault="003879EF" w:rsidP="00CD06CE">
      <w:pPr>
        <w:pStyle w:val="Paragraphedeliste"/>
        <w:numPr>
          <w:ilvl w:val="0"/>
          <w:numId w:val="2"/>
        </w:numPr>
        <w:rPr>
          <w:lang w:val="fr-FR"/>
        </w:rPr>
      </w:pPr>
      <w:r>
        <w:rPr>
          <w:lang w:val="fr-FR"/>
        </w:rPr>
        <w:t xml:space="preserve">CPAM : </w:t>
      </w:r>
    </w:p>
    <w:p w:rsidR="003879EF" w:rsidRDefault="003879EF" w:rsidP="003879EF">
      <w:pPr>
        <w:pStyle w:val="Paragraphedeliste"/>
        <w:numPr>
          <w:ilvl w:val="1"/>
          <w:numId w:val="2"/>
        </w:numPr>
        <w:rPr>
          <w:lang w:val="fr-FR"/>
        </w:rPr>
      </w:pPr>
      <w:r>
        <w:rPr>
          <w:lang w:val="fr-FR"/>
        </w:rPr>
        <w:t xml:space="preserve">Autorisation pour les médecins d’une cotation type CU (hors cabinet). </w:t>
      </w:r>
    </w:p>
    <w:p w:rsidR="003879EF" w:rsidRPr="003879EF" w:rsidRDefault="003879EF" w:rsidP="003879EF">
      <w:pPr>
        <w:pStyle w:val="Paragraphedeliste"/>
        <w:numPr>
          <w:ilvl w:val="1"/>
          <w:numId w:val="2"/>
        </w:numPr>
        <w:rPr>
          <w:lang w:val="fr-FR"/>
        </w:rPr>
      </w:pPr>
      <w:r>
        <w:rPr>
          <w:lang w:val="fr-FR"/>
        </w:rPr>
        <w:t>Autorisation pour les IDE du centre d’une cotation spécifique exceptionnelle</w:t>
      </w:r>
    </w:p>
    <w:p w:rsidR="003879EF" w:rsidRDefault="003879EF" w:rsidP="003879EF">
      <w:pPr>
        <w:pStyle w:val="Paragraphedeliste"/>
        <w:numPr>
          <w:ilvl w:val="1"/>
          <w:numId w:val="2"/>
        </w:numPr>
        <w:rPr>
          <w:lang w:val="fr-FR"/>
        </w:rPr>
      </w:pPr>
      <w:r>
        <w:rPr>
          <w:lang w:val="fr-FR"/>
        </w:rPr>
        <w:t>Mise en place exceptionnel de tiers payant intégral pour éviter le contact avec l’argent (contamination indirecte)</w:t>
      </w:r>
    </w:p>
    <w:p w:rsidR="00036E99" w:rsidRDefault="00036E99" w:rsidP="00036E99">
      <w:pPr>
        <w:pStyle w:val="Paragraphedeliste"/>
        <w:ind w:left="1440"/>
        <w:rPr>
          <w:lang w:val="fr-FR"/>
        </w:rPr>
      </w:pPr>
    </w:p>
    <w:p w:rsidR="00036E99" w:rsidRDefault="00036E99" w:rsidP="00036E99">
      <w:pPr>
        <w:pStyle w:val="Paragraphedeliste"/>
        <w:numPr>
          <w:ilvl w:val="0"/>
          <w:numId w:val="2"/>
        </w:numPr>
        <w:rPr>
          <w:lang w:val="fr-FR"/>
        </w:rPr>
      </w:pPr>
      <w:r>
        <w:rPr>
          <w:lang w:val="fr-FR"/>
        </w:rPr>
        <w:t>Centre hospitalier intercommunal de Cornouaille</w:t>
      </w:r>
    </w:p>
    <w:p w:rsidR="00036E99" w:rsidRDefault="00036E99" w:rsidP="00036E99">
      <w:pPr>
        <w:pStyle w:val="Paragraphedeliste"/>
        <w:numPr>
          <w:ilvl w:val="0"/>
          <w:numId w:val="9"/>
        </w:numPr>
        <w:rPr>
          <w:lang w:val="fr-FR"/>
        </w:rPr>
      </w:pPr>
      <w:r>
        <w:rPr>
          <w:lang w:val="fr-FR"/>
        </w:rPr>
        <w:t>Conseille et valide le fonctionnement du point de vue de l’hygiène</w:t>
      </w:r>
    </w:p>
    <w:p w:rsidR="00036E99" w:rsidRPr="00CD06CE" w:rsidRDefault="00036E99" w:rsidP="00036E99">
      <w:pPr>
        <w:pStyle w:val="Paragraphedeliste"/>
        <w:numPr>
          <w:ilvl w:val="0"/>
          <w:numId w:val="9"/>
        </w:numPr>
        <w:rPr>
          <w:lang w:val="fr-FR"/>
        </w:rPr>
      </w:pPr>
      <w:r>
        <w:rPr>
          <w:lang w:val="fr-FR"/>
        </w:rPr>
        <w:t>Conseille sur le plan médical en matière d’infectiologie les médecins généralistes intervenant dans le centre</w:t>
      </w:r>
    </w:p>
    <w:sectPr w:rsidR="00036E99" w:rsidRPr="00CD0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3F"/>
    <w:multiLevelType w:val="hybridMultilevel"/>
    <w:tmpl w:val="D1D6A68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C6D4B37"/>
    <w:multiLevelType w:val="hybridMultilevel"/>
    <w:tmpl w:val="FA309A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BB91A61"/>
    <w:multiLevelType w:val="hybridMultilevel"/>
    <w:tmpl w:val="890AE7EC"/>
    <w:lvl w:ilvl="0" w:tplc="FD3E011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0E4ADF"/>
    <w:multiLevelType w:val="hybridMultilevel"/>
    <w:tmpl w:val="AEA8F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6D0B8D"/>
    <w:multiLevelType w:val="hybridMultilevel"/>
    <w:tmpl w:val="B770F35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4E6510"/>
    <w:multiLevelType w:val="hybridMultilevel"/>
    <w:tmpl w:val="183048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51402F"/>
    <w:multiLevelType w:val="hybridMultilevel"/>
    <w:tmpl w:val="0846D1AC"/>
    <w:lvl w:ilvl="0" w:tplc="FD3E0118">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42321D"/>
    <w:multiLevelType w:val="hybridMultilevel"/>
    <w:tmpl w:val="5A1C4188"/>
    <w:lvl w:ilvl="0" w:tplc="040C0003">
      <w:start w:val="1"/>
      <w:numFmt w:val="bullet"/>
      <w:lvlText w:val="o"/>
      <w:lvlJc w:val="left"/>
      <w:pPr>
        <w:ind w:left="1130" w:hanging="360"/>
      </w:pPr>
      <w:rPr>
        <w:rFonts w:ascii="Courier New" w:hAnsi="Courier New" w:cs="Courier New"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8" w15:restartNumberingAfterBreak="0">
    <w:nsid w:val="77152C40"/>
    <w:multiLevelType w:val="hybridMultilevel"/>
    <w:tmpl w:val="36384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8"/>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65"/>
    <w:rsid w:val="00036E99"/>
    <w:rsid w:val="000D13B6"/>
    <w:rsid w:val="00172056"/>
    <w:rsid w:val="00274AAB"/>
    <w:rsid w:val="002D60A1"/>
    <w:rsid w:val="00326403"/>
    <w:rsid w:val="00364135"/>
    <w:rsid w:val="003879EF"/>
    <w:rsid w:val="004E2ED2"/>
    <w:rsid w:val="00506C3B"/>
    <w:rsid w:val="00517A35"/>
    <w:rsid w:val="005215C4"/>
    <w:rsid w:val="006C6520"/>
    <w:rsid w:val="006D1B65"/>
    <w:rsid w:val="0073549F"/>
    <w:rsid w:val="00757D39"/>
    <w:rsid w:val="009559C1"/>
    <w:rsid w:val="009E2206"/>
    <w:rsid w:val="009F1BCB"/>
    <w:rsid w:val="00A54C87"/>
    <w:rsid w:val="00A979BD"/>
    <w:rsid w:val="00B05392"/>
    <w:rsid w:val="00BB71E3"/>
    <w:rsid w:val="00CC7983"/>
    <w:rsid w:val="00CD06CE"/>
    <w:rsid w:val="00DA70DF"/>
    <w:rsid w:val="00DD7DA0"/>
    <w:rsid w:val="00DE0FD6"/>
    <w:rsid w:val="00E45024"/>
    <w:rsid w:val="00EA79E9"/>
    <w:rsid w:val="00F55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ECF77-0667-4309-A8DD-B5274EF1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97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979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549F"/>
    <w:pPr>
      <w:ind w:left="720"/>
      <w:contextualSpacing/>
    </w:pPr>
  </w:style>
  <w:style w:type="paragraph" w:styleId="Titre">
    <w:name w:val="Title"/>
    <w:basedOn w:val="Normal"/>
    <w:next w:val="Normal"/>
    <w:link w:val="TitreCar"/>
    <w:uiPriority w:val="10"/>
    <w:qFormat/>
    <w:rsid w:val="00A979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979BD"/>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A979B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979BD"/>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rsid w:val="00517A35"/>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val="fr-FR"/>
    </w:rPr>
  </w:style>
  <w:style w:type="character" w:customStyle="1" w:styleId="En-tteCar">
    <w:name w:val="En-tête Car"/>
    <w:basedOn w:val="Policepardfaut"/>
    <w:link w:val="En-tte"/>
    <w:rsid w:val="00517A35"/>
    <w:rPr>
      <w:rFonts w:ascii="Times New Roman" w:eastAsia="Times New Roman" w:hAnsi="Times New Roman" w:cs="Times New Roman"/>
      <w:sz w:val="20"/>
      <w:szCs w:val="20"/>
      <w:lang w:val="fr-FR"/>
    </w:rPr>
  </w:style>
  <w:style w:type="table" w:styleId="Grilledutableau">
    <w:name w:val="Table Grid"/>
    <w:basedOn w:val="TableauNormal"/>
    <w:uiPriority w:val="39"/>
    <w:rsid w:val="0051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814E2-D2EF-4900-A9E4-DD43996B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6544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Nikan</dc:creator>
  <cp:keywords/>
  <dc:description/>
  <cp:lastModifiedBy>Nikan</cp:lastModifiedBy>
  <cp:revision>2</cp:revision>
  <dcterms:created xsi:type="dcterms:W3CDTF">2020-03-20T10:00:00Z</dcterms:created>
  <dcterms:modified xsi:type="dcterms:W3CDTF">2020-03-20T10:00:00Z</dcterms:modified>
</cp:coreProperties>
</file>